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AF0D" w14:textId="77777777" w:rsidR="00C02BDE" w:rsidRPr="00402895" w:rsidRDefault="00B45F15" w:rsidP="008307A0">
      <w:pPr>
        <w:pStyle w:val="Nadpis2"/>
        <w:jc w:val="right"/>
        <w:rPr>
          <w:rFonts w:ascii="Arial"/>
          <w:lang w:val="sk-SK"/>
        </w:rPr>
      </w:pPr>
      <w:r w:rsidRPr="00402895">
        <w:rPr>
          <w:noProof/>
          <w:lang w:val="sk-SK" w:eastAsia="cs-CZ"/>
        </w:rPr>
        <w:drawing>
          <wp:inline distT="0" distB="0" distL="0" distR="0" wp14:anchorId="7BA97174" wp14:editId="2E726ED2">
            <wp:extent cx="1743075" cy="657225"/>
            <wp:effectExtent l="19050" t="0" r="9525" b="0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6F736B" w14:textId="77777777" w:rsidR="00C02BDE" w:rsidRPr="00402895" w:rsidRDefault="00C02BDE" w:rsidP="00147590">
      <w:pPr>
        <w:rPr>
          <w:rFonts w:ascii="Arial"/>
          <w:b/>
          <w:bCs/>
          <w:lang w:val="sk-SK"/>
        </w:rPr>
      </w:pPr>
    </w:p>
    <w:p w14:paraId="47ABA6B6" w14:textId="77777777" w:rsidR="00C02BDE" w:rsidRPr="00402895" w:rsidRDefault="00C02BDE" w:rsidP="00147590">
      <w:pP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14:paraId="1F2781F7" w14:textId="5C5ED12A" w:rsidR="00C02BDE" w:rsidRPr="00402895" w:rsidRDefault="00C02BDE" w:rsidP="00147590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402895">
        <w:rPr>
          <w:rFonts w:ascii="Arial" w:hAnsi="Arial" w:cs="Arial"/>
          <w:sz w:val="22"/>
          <w:szCs w:val="22"/>
          <w:lang w:val="sk-SK"/>
        </w:rPr>
        <w:t>T</w:t>
      </w:r>
      <w:r w:rsidR="00D83065" w:rsidRPr="00402895">
        <w:rPr>
          <w:rFonts w:ascii="Arial" w:hAnsi="Arial" w:cs="Arial"/>
          <w:sz w:val="22"/>
          <w:szCs w:val="22"/>
          <w:lang w:val="sk-SK"/>
        </w:rPr>
        <w:t>lačová</w:t>
      </w:r>
      <w:r w:rsidRPr="00402895">
        <w:rPr>
          <w:rFonts w:ascii="Arial" w:hAnsi="Arial" w:cs="Arial"/>
          <w:sz w:val="22"/>
          <w:szCs w:val="22"/>
          <w:lang w:val="sk-SK"/>
        </w:rPr>
        <w:t xml:space="preserve"> </w:t>
      </w:r>
      <w:r w:rsidR="00D83065" w:rsidRPr="00402895">
        <w:rPr>
          <w:rFonts w:ascii="Arial" w:hAnsi="Arial" w:cs="Arial"/>
          <w:sz w:val="22"/>
          <w:szCs w:val="22"/>
          <w:lang w:val="sk-SK"/>
        </w:rPr>
        <w:t>s</w:t>
      </w:r>
      <w:r w:rsidRPr="00402895">
        <w:rPr>
          <w:rFonts w:ascii="Arial" w:hAnsi="Arial" w:cs="Arial"/>
          <w:sz w:val="22"/>
          <w:szCs w:val="22"/>
          <w:lang w:val="sk-SK"/>
        </w:rPr>
        <w:t>prá</w:t>
      </w:r>
      <w:r w:rsidR="00474D6C" w:rsidRPr="00402895">
        <w:rPr>
          <w:rFonts w:ascii="Arial" w:hAnsi="Arial" w:cs="Arial"/>
          <w:sz w:val="22"/>
          <w:szCs w:val="22"/>
          <w:lang w:val="sk-SK"/>
        </w:rPr>
        <w:t>va</w:t>
      </w:r>
      <w:r w:rsidR="00791EC6" w:rsidRPr="00402895">
        <w:rPr>
          <w:rFonts w:ascii="Arial" w:hAnsi="Arial" w:cs="Arial"/>
          <w:sz w:val="22"/>
          <w:szCs w:val="22"/>
          <w:lang w:val="sk-SK"/>
        </w:rPr>
        <w:t xml:space="preserve">                                                </w:t>
      </w:r>
      <w:r w:rsidR="00D83065" w:rsidRPr="00402895">
        <w:rPr>
          <w:rFonts w:ascii="Arial" w:hAnsi="Arial" w:cs="Arial"/>
          <w:sz w:val="22"/>
          <w:szCs w:val="22"/>
          <w:lang w:val="sk-SK"/>
        </w:rPr>
        <w:t xml:space="preserve">     </w:t>
      </w:r>
      <w:r w:rsidR="00402665" w:rsidRPr="00402895">
        <w:rPr>
          <w:rFonts w:ascii="Arial" w:hAnsi="Arial" w:cs="Arial"/>
          <w:sz w:val="22"/>
          <w:szCs w:val="22"/>
          <w:lang w:val="sk-SK"/>
        </w:rPr>
        <w:t xml:space="preserve">             </w:t>
      </w:r>
      <w:r w:rsidR="00AD49AC" w:rsidRPr="00402895">
        <w:rPr>
          <w:rFonts w:ascii="Arial" w:hAnsi="Arial" w:cs="Arial"/>
          <w:sz w:val="22"/>
          <w:szCs w:val="22"/>
          <w:lang w:val="sk-SK"/>
        </w:rPr>
        <w:t xml:space="preserve">               </w:t>
      </w:r>
      <w:r w:rsidR="00F0038B" w:rsidRPr="00402895">
        <w:rPr>
          <w:rFonts w:ascii="Arial" w:hAnsi="Arial" w:cs="Arial"/>
          <w:sz w:val="22"/>
          <w:szCs w:val="22"/>
          <w:lang w:val="sk-SK"/>
        </w:rPr>
        <w:t xml:space="preserve">   </w:t>
      </w:r>
      <w:r w:rsidR="00402665" w:rsidRPr="00402895">
        <w:rPr>
          <w:rFonts w:ascii="Arial" w:hAnsi="Arial" w:cs="Arial"/>
          <w:sz w:val="22"/>
          <w:szCs w:val="22"/>
          <w:lang w:val="sk-SK"/>
        </w:rPr>
        <w:t xml:space="preserve">  </w:t>
      </w:r>
      <w:r w:rsidR="00D83065" w:rsidRPr="00402895">
        <w:rPr>
          <w:rFonts w:ascii="Arial" w:hAnsi="Arial" w:cs="Arial"/>
          <w:sz w:val="22"/>
          <w:szCs w:val="22"/>
          <w:lang w:val="sk-SK"/>
        </w:rPr>
        <w:t>Bratislava</w:t>
      </w:r>
      <w:r w:rsidRPr="00402895">
        <w:rPr>
          <w:rFonts w:ascii="Arial" w:hAnsi="Arial" w:cs="Arial"/>
          <w:sz w:val="22"/>
          <w:szCs w:val="22"/>
          <w:lang w:val="sk-SK"/>
        </w:rPr>
        <w:t xml:space="preserve"> </w:t>
      </w:r>
      <w:r w:rsidR="00474008" w:rsidRPr="00474008">
        <w:rPr>
          <w:rFonts w:ascii="Arial" w:hAnsi="Arial" w:cs="Arial"/>
          <w:sz w:val="22"/>
          <w:szCs w:val="22"/>
          <w:lang w:val="sk-SK"/>
        </w:rPr>
        <w:t>14</w:t>
      </w:r>
      <w:r w:rsidR="00D357C6" w:rsidRPr="00474008">
        <w:rPr>
          <w:rFonts w:ascii="Arial" w:hAnsi="Arial" w:cs="Arial"/>
          <w:sz w:val="22"/>
          <w:szCs w:val="22"/>
          <w:lang w:val="sk-SK"/>
        </w:rPr>
        <w:t>.</w:t>
      </w:r>
      <w:r w:rsidR="00521C9F" w:rsidRPr="00474008">
        <w:rPr>
          <w:rFonts w:ascii="Arial" w:hAnsi="Arial" w:cs="Arial"/>
          <w:sz w:val="22"/>
          <w:szCs w:val="22"/>
          <w:lang w:val="sk-SK"/>
        </w:rPr>
        <w:t xml:space="preserve"> </w:t>
      </w:r>
      <w:r w:rsidR="00474008" w:rsidRPr="00474008">
        <w:rPr>
          <w:rFonts w:ascii="Arial" w:hAnsi="Arial" w:cs="Arial"/>
          <w:sz w:val="22"/>
          <w:szCs w:val="22"/>
          <w:lang w:val="sk-SK"/>
        </w:rPr>
        <w:t>2</w:t>
      </w:r>
      <w:r w:rsidR="00A711C1" w:rsidRPr="00474008">
        <w:rPr>
          <w:rFonts w:ascii="Arial" w:hAnsi="Arial" w:cs="Arial"/>
          <w:sz w:val="22"/>
          <w:szCs w:val="22"/>
          <w:lang w:val="sk-SK"/>
        </w:rPr>
        <w:t>.</w:t>
      </w:r>
      <w:r w:rsidR="00A711C1" w:rsidRPr="00402895">
        <w:rPr>
          <w:rFonts w:ascii="Arial" w:hAnsi="Arial" w:cs="Arial"/>
          <w:sz w:val="22"/>
          <w:szCs w:val="22"/>
          <w:lang w:val="sk-SK"/>
        </w:rPr>
        <w:t xml:space="preserve"> </w:t>
      </w:r>
      <w:r w:rsidRPr="00402895">
        <w:rPr>
          <w:rFonts w:ascii="Arial" w:hAnsi="Arial" w:cs="Arial"/>
          <w:sz w:val="22"/>
          <w:szCs w:val="22"/>
          <w:lang w:val="sk-SK"/>
        </w:rPr>
        <w:t>201</w:t>
      </w:r>
      <w:r w:rsidR="00561913" w:rsidRPr="00402895">
        <w:rPr>
          <w:rFonts w:ascii="Arial" w:hAnsi="Arial" w:cs="Arial"/>
          <w:sz w:val="22"/>
          <w:szCs w:val="22"/>
          <w:lang w:val="sk-SK"/>
        </w:rPr>
        <w:t>8</w:t>
      </w:r>
    </w:p>
    <w:p w14:paraId="49B19F25" w14:textId="77777777" w:rsidR="00C02BDE" w:rsidRPr="00402895" w:rsidRDefault="00C02BDE" w:rsidP="00147590">
      <w:pPr>
        <w:rPr>
          <w:rFonts w:ascii="Arial" w:eastAsia="Arial" w:hAnsi="Arial" w:cs="Arial"/>
          <w:lang w:val="sk-SK"/>
        </w:rPr>
      </w:pPr>
    </w:p>
    <w:p w14:paraId="3E33340B" w14:textId="77777777" w:rsidR="00F654C1" w:rsidRPr="00402895" w:rsidRDefault="00F654C1" w:rsidP="00147590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14:paraId="4D606F86" w14:textId="698E047B" w:rsidR="00F654C1" w:rsidRPr="00402895" w:rsidRDefault="00402895" w:rsidP="00147590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  <w:r w:rsidRPr="00402895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>Jochen Müller sa stal prevádzkovým riaditeľom divízie Air &amp; Sea Logistics spoločnosti Dachser</w:t>
      </w:r>
    </w:p>
    <w:p w14:paraId="07A3463E" w14:textId="77777777" w:rsidR="00F654C1" w:rsidRPr="00402895" w:rsidRDefault="00F654C1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7B5EEC92" w14:textId="489624FB" w:rsidR="00402895" w:rsidRPr="00402895" w:rsidRDefault="00402895" w:rsidP="00402895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402895">
        <w:rPr>
          <w:rFonts w:ascii="Arial" w:hAnsi="Arial" w:cs="Arial"/>
          <w:b/>
          <w:sz w:val="22"/>
          <w:szCs w:val="22"/>
          <w:lang w:val="sk-SK"/>
        </w:rPr>
        <w:t xml:space="preserve">Jochen Müller sa 1. januára 2018 ujal funkcie prevádzkového riaditeľa </w:t>
      </w:r>
      <w:r w:rsidR="008C7417">
        <w:rPr>
          <w:rFonts w:ascii="Arial" w:hAnsi="Arial" w:cs="Arial"/>
          <w:b/>
          <w:sz w:val="22"/>
          <w:szCs w:val="22"/>
          <w:lang w:val="sk-SK"/>
        </w:rPr>
        <w:t xml:space="preserve">(COO) obchodnej oblasti </w:t>
      </w:r>
      <w:r w:rsidRPr="00402895">
        <w:rPr>
          <w:rFonts w:ascii="Arial" w:hAnsi="Arial" w:cs="Arial"/>
          <w:b/>
          <w:sz w:val="22"/>
          <w:szCs w:val="22"/>
          <w:lang w:val="sk-SK"/>
        </w:rPr>
        <w:t>divízie Air &amp; Sea Logistics spoločnosti Dachser. Vystriedal Thomasa Rueter</w:t>
      </w:r>
      <w:r>
        <w:rPr>
          <w:rFonts w:ascii="Arial" w:hAnsi="Arial" w:cs="Arial"/>
          <w:b/>
          <w:sz w:val="22"/>
          <w:szCs w:val="22"/>
          <w:lang w:val="sk-SK"/>
        </w:rPr>
        <w:t>a</w:t>
      </w:r>
      <w:r w:rsidRPr="00402895">
        <w:rPr>
          <w:rFonts w:ascii="Arial" w:hAnsi="Arial" w:cs="Arial"/>
          <w:b/>
          <w:sz w:val="22"/>
          <w:szCs w:val="22"/>
          <w:lang w:val="sk-SK"/>
        </w:rPr>
        <w:t>, ktorý na konci minulého roka po 39 rokoch v Dachser</w:t>
      </w:r>
      <w:r>
        <w:rPr>
          <w:rFonts w:ascii="Arial" w:hAnsi="Arial" w:cs="Arial"/>
          <w:b/>
          <w:sz w:val="22"/>
          <w:szCs w:val="22"/>
          <w:lang w:val="sk-SK"/>
        </w:rPr>
        <w:t>i</w:t>
      </w:r>
      <w:r w:rsidRPr="00402895">
        <w:rPr>
          <w:rFonts w:ascii="Arial" w:hAnsi="Arial" w:cs="Arial"/>
          <w:b/>
          <w:sz w:val="22"/>
          <w:szCs w:val="22"/>
          <w:lang w:val="sk-SK"/>
        </w:rPr>
        <w:t xml:space="preserve"> odišiel do penzie. Müller prišiel do spoločnosti v októbri 2016, aby sa na svoj</w:t>
      </w:r>
      <w:r w:rsidR="00487A86">
        <w:rPr>
          <w:rFonts w:ascii="Arial" w:hAnsi="Arial" w:cs="Arial"/>
          <w:b/>
          <w:sz w:val="22"/>
          <w:szCs w:val="22"/>
          <w:lang w:val="sk-SK"/>
        </w:rPr>
        <w:t xml:space="preserve">u </w:t>
      </w:r>
      <w:r w:rsidR="0002700E">
        <w:rPr>
          <w:rFonts w:ascii="Arial" w:hAnsi="Arial" w:cs="Arial"/>
          <w:b/>
          <w:sz w:val="22"/>
          <w:szCs w:val="22"/>
          <w:lang w:val="sk-SK"/>
        </w:rPr>
        <w:t xml:space="preserve">novú </w:t>
      </w:r>
      <w:r w:rsidR="00487A86">
        <w:rPr>
          <w:rFonts w:ascii="Arial" w:hAnsi="Arial" w:cs="Arial"/>
          <w:b/>
          <w:sz w:val="22"/>
          <w:szCs w:val="22"/>
          <w:lang w:val="sk-SK"/>
        </w:rPr>
        <w:t>úloh</w:t>
      </w:r>
      <w:r w:rsidR="0002700E">
        <w:rPr>
          <w:rFonts w:ascii="Arial" w:hAnsi="Arial" w:cs="Arial"/>
          <w:b/>
          <w:sz w:val="22"/>
          <w:szCs w:val="22"/>
          <w:lang w:val="sk-SK"/>
        </w:rPr>
        <w:t>u</w:t>
      </w:r>
      <w:r w:rsidR="008C7417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8C7417" w:rsidRPr="00402895">
        <w:rPr>
          <w:rFonts w:ascii="Arial" w:hAnsi="Arial" w:cs="Arial"/>
          <w:b/>
          <w:sz w:val="22"/>
          <w:szCs w:val="22"/>
          <w:lang w:val="sk-SK"/>
        </w:rPr>
        <w:t>priprav</w:t>
      </w:r>
      <w:r w:rsidR="008C7417">
        <w:rPr>
          <w:rFonts w:ascii="Arial" w:hAnsi="Arial" w:cs="Arial"/>
          <w:b/>
          <w:sz w:val="22"/>
          <w:szCs w:val="22"/>
          <w:lang w:val="sk-SK"/>
        </w:rPr>
        <w:t>i</w:t>
      </w:r>
      <w:r w:rsidR="008C7417" w:rsidRPr="00402895">
        <w:rPr>
          <w:rFonts w:ascii="Arial" w:hAnsi="Arial" w:cs="Arial"/>
          <w:b/>
          <w:sz w:val="22"/>
          <w:szCs w:val="22"/>
          <w:lang w:val="sk-SK"/>
        </w:rPr>
        <w:t>l</w:t>
      </w:r>
      <w:r w:rsidRPr="00402895">
        <w:rPr>
          <w:rFonts w:ascii="Arial" w:hAnsi="Arial" w:cs="Arial"/>
          <w:b/>
          <w:sz w:val="22"/>
          <w:szCs w:val="22"/>
          <w:lang w:val="sk-SK"/>
        </w:rPr>
        <w:t>.</w:t>
      </w:r>
    </w:p>
    <w:p w14:paraId="7AF13E68" w14:textId="77777777" w:rsidR="00E22DFD" w:rsidRPr="00402895" w:rsidRDefault="00E22DFD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sk-SK" w:eastAsia="cs-CZ" w:bidi="he-IL"/>
        </w:rPr>
      </w:pPr>
    </w:p>
    <w:p w14:paraId="5F31AC8F" w14:textId="0E705844" w:rsidR="00402895" w:rsidRPr="00402895" w:rsidRDefault="00402895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402895">
        <w:rPr>
          <w:rFonts w:ascii="Arial" w:hAnsi="Arial" w:cs="Arial"/>
          <w:sz w:val="22"/>
          <w:szCs w:val="22"/>
          <w:lang w:val="sk-SK"/>
        </w:rPr>
        <w:t xml:space="preserve">Jochen Müller nadviaže ako </w:t>
      </w:r>
      <w:r w:rsidR="0002700E">
        <w:rPr>
          <w:rFonts w:ascii="Arial" w:hAnsi="Arial" w:cs="Arial"/>
          <w:sz w:val="22"/>
          <w:szCs w:val="22"/>
          <w:lang w:val="sk-SK"/>
        </w:rPr>
        <w:t>prevádzkový riaditeľ</w:t>
      </w:r>
      <w:r w:rsidRPr="00402895">
        <w:rPr>
          <w:rFonts w:ascii="Arial" w:hAnsi="Arial" w:cs="Arial"/>
          <w:sz w:val="22"/>
          <w:szCs w:val="22"/>
          <w:lang w:val="sk-SK"/>
        </w:rPr>
        <w:t xml:space="preserve"> divízie Air &amp; Sea </w:t>
      </w:r>
      <w:bookmarkStart w:id="0" w:name="_GoBack"/>
      <w:bookmarkEnd w:id="0"/>
      <w:r w:rsidR="0002700E">
        <w:rPr>
          <w:rFonts w:ascii="Arial" w:hAnsi="Arial" w:cs="Arial"/>
          <w:sz w:val="22"/>
          <w:szCs w:val="22"/>
          <w:lang w:val="sk-SK"/>
        </w:rPr>
        <w:t xml:space="preserve">Logistics </w:t>
      </w:r>
      <w:r w:rsidRPr="00402895">
        <w:rPr>
          <w:rFonts w:ascii="Arial" w:hAnsi="Arial" w:cs="Arial"/>
          <w:sz w:val="22"/>
          <w:szCs w:val="22"/>
          <w:lang w:val="sk-SK"/>
        </w:rPr>
        <w:t>a člen výkonnej rady na prácu Thomasa Reutera. K jeho hlavným úlohám bude patriť ďalšie rozširovanie medzikontinentálne</w:t>
      </w:r>
      <w:r w:rsidR="003705C4">
        <w:rPr>
          <w:rFonts w:ascii="Arial" w:hAnsi="Arial" w:cs="Arial"/>
          <w:sz w:val="22"/>
          <w:szCs w:val="22"/>
          <w:lang w:val="sk-SK"/>
        </w:rPr>
        <w:t>j</w:t>
      </w:r>
      <w:r w:rsidRPr="00402895">
        <w:rPr>
          <w:rFonts w:ascii="Arial" w:hAnsi="Arial" w:cs="Arial"/>
          <w:sz w:val="22"/>
          <w:szCs w:val="22"/>
          <w:lang w:val="sk-SK"/>
        </w:rPr>
        <w:t xml:space="preserve"> leteckej a námornej siete a jej prepojenie s európskou cestnou sieťou, aby sa zvýšila kvalita služieb intermodálnej dopravy pre zákazníkov.</w:t>
      </w:r>
    </w:p>
    <w:p w14:paraId="18AE4F9B" w14:textId="77777777" w:rsidR="0051765B" w:rsidRPr="00402895" w:rsidRDefault="0051765B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123C1459" w14:textId="608216EB" w:rsidR="003403F5" w:rsidRPr="003705C4" w:rsidRDefault="003403F5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3403F5">
        <w:rPr>
          <w:rFonts w:ascii="Arial" w:hAnsi="Arial" w:cs="Arial"/>
          <w:sz w:val="22"/>
          <w:szCs w:val="22"/>
          <w:lang w:val="sk-SK"/>
        </w:rPr>
        <w:t>Jochen Müller sa narodil v roku 1964 v nemeckom meste Worm. Od roku 2011 bol vo vedení spoločnosti Schenker Deutschland, kde bol zodpovedný za oblasť leteckej nákladnej dopravy v</w:t>
      </w:r>
      <w:r w:rsidR="003705C4">
        <w:rPr>
          <w:rFonts w:ascii="Arial" w:hAnsi="Arial" w:cs="Arial"/>
          <w:sz w:val="22"/>
          <w:szCs w:val="22"/>
          <w:lang w:val="sk-SK"/>
        </w:rPr>
        <w:t> </w:t>
      </w:r>
      <w:r w:rsidRPr="003403F5">
        <w:rPr>
          <w:rFonts w:ascii="Arial" w:hAnsi="Arial" w:cs="Arial"/>
          <w:sz w:val="22"/>
          <w:szCs w:val="22"/>
          <w:lang w:val="sk-SK"/>
        </w:rPr>
        <w:t>strednej</w:t>
      </w:r>
      <w:r w:rsidR="003705C4">
        <w:rPr>
          <w:rFonts w:ascii="Arial" w:hAnsi="Arial" w:cs="Arial"/>
          <w:sz w:val="22"/>
          <w:szCs w:val="22"/>
          <w:lang w:val="sk-SK"/>
        </w:rPr>
        <w:t xml:space="preserve"> </w:t>
      </w:r>
      <w:r w:rsidRPr="003403F5">
        <w:rPr>
          <w:rFonts w:ascii="Arial" w:hAnsi="Arial" w:cs="Arial"/>
          <w:sz w:val="22"/>
          <w:szCs w:val="22"/>
          <w:lang w:val="sk-SK"/>
        </w:rPr>
        <w:t>Európe, rovnako ako za predaj (letecký/</w:t>
      </w:r>
      <w:r w:rsidR="006C4324">
        <w:rPr>
          <w:rFonts w:ascii="Arial" w:hAnsi="Arial" w:cs="Arial"/>
          <w:sz w:val="22"/>
          <w:szCs w:val="22"/>
          <w:lang w:val="sk-SK"/>
        </w:rPr>
        <w:t>n</w:t>
      </w:r>
      <w:r w:rsidRPr="003403F5">
        <w:rPr>
          <w:rFonts w:ascii="Arial" w:hAnsi="Arial" w:cs="Arial"/>
          <w:sz w:val="22"/>
          <w:szCs w:val="22"/>
          <w:lang w:val="sk-SK"/>
        </w:rPr>
        <w:t>ámorn</w:t>
      </w:r>
      <w:r w:rsidR="006C4324">
        <w:rPr>
          <w:rFonts w:ascii="Arial" w:hAnsi="Arial" w:cs="Arial"/>
          <w:sz w:val="22"/>
          <w:szCs w:val="22"/>
          <w:lang w:val="sk-SK"/>
        </w:rPr>
        <w:t>ý</w:t>
      </w:r>
      <w:r w:rsidRPr="003403F5">
        <w:rPr>
          <w:rFonts w:ascii="Arial" w:hAnsi="Arial" w:cs="Arial"/>
          <w:sz w:val="22"/>
          <w:szCs w:val="22"/>
          <w:lang w:val="sk-SK"/>
        </w:rPr>
        <w:t>) a</w:t>
      </w:r>
      <w:r w:rsidR="003705C4">
        <w:rPr>
          <w:rFonts w:ascii="Arial" w:hAnsi="Arial" w:cs="Arial"/>
          <w:sz w:val="22"/>
          <w:szCs w:val="22"/>
          <w:lang w:val="sk-SK"/>
        </w:rPr>
        <w:t> </w:t>
      </w:r>
      <w:r w:rsidRPr="003403F5">
        <w:rPr>
          <w:rFonts w:ascii="Arial" w:hAnsi="Arial" w:cs="Arial"/>
          <w:sz w:val="22"/>
          <w:szCs w:val="22"/>
          <w:lang w:val="sk-SK"/>
        </w:rPr>
        <w:t>logistiku</w:t>
      </w:r>
      <w:r w:rsidR="003705C4">
        <w:rPr>
          <w:rFonts w:ascii="Arial" w:hAnsi="Arial" w:cs="Arial"/>
          <w:sz w:val="22"/>
          <w:szCs w:val="22"/>
          <w:lang w:val="sk-SK"/>
        </w:rPr>
        <w:t xml:space="preserve"> </w:t>
      </w:r>
      <w:r w:rsidR="00710B29">
        <w:rPr>
          <w:rFonts w:ascii="Arial" w:hAnsi="Arial" w:cs="Arial"/>
          <w:sz w:val="22"/>
          <w:szCs w:val="22"/>
          <w:lang w:val="sk-SK"/>
        </w:rPr>
        <w:t>medzinárodného</w:t>
      </w:r>
      <w:r w:rsidR="006C4324" w:rsidRPr="00474008">
        <w:rPr>
          <w:rFonts w:ascii="Arial" w:hAnsi="Arial" w:cs="Arial"/>
          <w:sz w:val="22"/>
          <w:szCs w:val="22"/>
          <w:lang w:val="sk-SK"/>
        </w:rPr>
        <w:t xml:space="preserve"> </w:t>
      </w:r>
      <w:r w:rsidR="00710B29">
        <w:rPr>
          <w:rFonts w:ascii="Arial" w:hAnsi="Arial" w:cs="Arial"/>
          <w:sz w:val="22"/>
          <w:szCs w:val="22"/>
          <w:lang w:val="sk-SK"/>
        </w:rPr>
        <w:t>sťahovanie</w:t>
      </w:r>
      <w:r w:rsidR="006C4324" w:rsidRPr="00402895">
        <w:rPr>
          <w:rFonts w:ascii="Arial" w:hAnsi="Arial" w:cs="Arial"/>
          <w:sz w:val="22"/>
          <w:szCs w:val="22"/>
          <w:lang w:val="sk-SK"/>
        </w:rPr>
        <w:t xml:space="preserve">, </w:t>
      </w:r>
      <w:r w:rsidRPr="003403F5">
        <w:rPr>
          <w:rFonts w:ascii="Arial" w:hAnsi="Arial" w:cs="Arial"/>
          <w:sz w:val="22"/>
          <w:szCs w:val="22"/>
          <w:lang w:val="sk-SK"/>
        </w:rPr>
        <w:t>veľtrhov a športových podujatí. Predtým pôsobil ako CEO britskej pobočky spoločnosti Schenker s</w:t>
      </w:r>
      <w:r w:rsidR="006C4324">
        <w:rPr>
          <w:rFonts w:ascii="Arial" w:hAnsi="Arial" w:cs="Arial"/>
          <w:sz w:val="22"/>
          <w:szCs w:val="22"/>
          <w:lang w:val="sk-SK"/>
        </w:rPr>
        <w:t xml:space="preserve">o </w:t>
      </w:r>
      <w:r w:rsidRPr="003403F5">
        <w:rPr>
          <w:rFonts w:ascii="Arial" w:hAnsi="Arial" w:cs="Arial"/>
          <w:sz w:val="22"/>
          <w:szCs w:val="22"/>
          <w:lang w:val="sk-SK"/>
        </w:rPr>
        <w:t>zodpovednosťou za pozemn</w:t>
      </w:r>
      <w:r w:rsidR="006C4324">
        <w:rPr>
          <w:rFonts w:ascii="Arial" w:hAnsi="Arial" w:cs="Arial"/>
          <w:sz w:val="22"/>
          <w:szCs w:val="22"/>
          <w:lang w:val="sk-SK"/>
        </w:rPr>
        <w:t>ú</w:t>
      </w:r>
      <w:r w:rsidRPr="003403F5">
        <w:rPr>
          <w:rFonts w:ascii="Arial" w:hAnsi="Arial" w:cs="Arial"/>
          <w:sz w:val="22"/>
          <w:szCs w:val="22"/>
          <w:lang w:val="sk-SK"/>
        </w:rPr>
        <w:t>, námorn</w:t>
      </w:r>
      <w:r w:rsidR="006C4324">
        <w:rPr>
          <w:rFonts w:ascii="Arial" w:hAnsi="Arial" w:cs="Arial"/>
          <w:sz w:val="22"/>
          <w:szCs w:val="22"/>
          <w:lang w:val="sk-SK"/>
        </w:rPr>
        <w:t>ú</w:t>
      </w:r>
      <w:r w:rsidRPr="003403F5">
        <w:rPr>
          <w:rFonts w:ascii="Arial" w:hAnsi="Arial" w:cs="Arial"/>
          <w:sz w:val="22"/>
          <w:szCs w:val="22"/>
          <w:lang w:val="sk-SK"/>
        </w:rPr>
        <w:t xml:space="preserve"> a leteckú nákladnú dopravu a za logistiku veľtrhov. </w:t>
      </w:r>
      <w:r w:rsidR="006C4324">
        <w:rPr>
          <w:rFonts w:ascii="Arial" w:hAnsi="Arial" w:cs="Arial"/>
          <w:sz w:val="22"/>
          <w:szCs w:val="22"/>
          <w:lang w:val="sk-SK"/>
        </w:rPr>
        <w:t>„</w:t>
      </w:r>
      <w:r w:rsidRPr="003403F5">
        <w:rPr>
          <w:rFonts w:ascii="Arial" w:hAnsi="Arial" w:cs="Arial"/>
          <w:sz w:val="22"/>
          <w:szCs w:val="22"/>
          <w:lang w:val="sk-SK"/>
        </w:rPr>
        <w:t>Jochen Müller sa dôkladne zoznámil s našimi firemnými štruktúrami a</w:t>
      </w:r>
      <w:r w:rsidR="006C4324">
        <w:rPr>
          <w:rFonts w:ascii="Arial" w:hAnsi="Arial" w:cs="Arial"/>
          <w:sz w:val="22"/>
          <w:szCs w:val="22"/>
          <w:lang w:val="sk-SK"/>
        </w:rPr>
        <w:t> </w:t>
      </w:r>
      <w:r w:rsidRPr="003403F5">
        <w:rPr>
          <w:rFonts w:ascii="Arial" w:hAnsi="Arial" w:cs="Arial"/>
          <w:sz w:val="22"/>
          <w:szCs w:val="22"/>
          <w:lang w:val="sk-SK"/>
        </w:rPr>
        <w:t>teraz</w:t>
      </w:r>
      <w:r w:rsidR="006C4324">
        <w:rPr>
          <w:rFonts w:ascii="Arial" w:hAnsi="Arial" w:cs="Arial"/>
          <w:sz w:val="22"/>
          <w:szCs w:val="22"/>
          <w:lang w:val="sk-SK"/>
        </w:rPr>
        <w:t xml:space="preserve"> m</w:t>
      </w:r>
      <w:r w:rsidRPr="003403F5">
        <w:rPr>
          <w:rFonts w:ascii="Arial" w:hAnsi="Arial" w:cs="Arial"/>
          <w:sz w:val="22"/>
          <w:szCs w:val="22"/>
          <w:lang w:val="sk-SK"/>
        </w:rPr>
        <w:t>á komplexné znalosti o obchodných procesoch aj výzvach, ktorým na medzinárodnej úrovni čelíme,</w:t>
      </w:r>
      <w:r w:rsidR="006C4324">
        <w:rPr>
          <w:rFonts w:ascii="Arial" w:hAnsi="Arial" w:cs="Arial"/>
          <w:sz w:val="22"/>
          <w:szCs w:val="22"/>
          <w:lang w:val="sk-SK"/>
        </w:rPr>
        <w:t>“</w:t>
      </w:r>
      <w:r w:rsidRPr="003403F5">
        <w:rPr>
          <w:rFonts w:ascii="Arial" w:hAnsi="Arial" w:cs="Arial"/>
          <w:sz w:val="22"/>
          <w:szCs w:val="22"/>
          <w:lang w:val="sk-SK"/>
        </w:rPr>
        <w:t xml:space="preserve"> hovorí Bernard Simon, generálny riaditeľ spoločnosti Dachser.</w:t>
      </w:r>
    </w:p>
    <w:p w14:paraId="1D2AD438" w14:textId="77777777" w:rsidR="006C4324" w:rsidRDefault="006C4324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79C061A4" w14:textId="1C3FC258" w:rsidR="006C4324" w:rsidRPr="00402895" w:rsidRDefault="006C4324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6C4324">
        <w:rPr>
          <w:rFonts w:ascii="Arial" w:hAnsi="Arial" w:cs="Arial"/>
          <w:sz w:val="22"/>
          <w:szCs w:val="22"/>
          <w:lang w:val="sk-SK"/>
        </w:rPr>
        <w:t>Thomas Reuter, ktorý sa narodil v roku 1957, nastúpil do spoločnosti Dachser v roku 1978. Na začiatku roka 2006 sa stal členom výkonnej rady. Bol hnacou silou spoločnosti počas rozvoja jej medzinárodného biznisu a pri budovaní globálnej siete pobočiek leteckej a námornej dopravy.</w:t>
      </w:r>
      <w:r w:rsidR="0090050F">
        <w:rPr>
          <w:rFonts w:ascii="Arial" w:hAnsi="Arial" w:cs="Arial"/>
          <w:sz w:val="22"/>
          <w:szCs w:val="22"/>
          <w:lang w:val="sk-SK"/>
        </w:rPr>
        <w:t xml:space="preserve"> </w:t>
      </w:r>
      <w:r w:rsidRPr="006C4324">
        <w:rPr>
          <w:rFonts w:ascii="Arial" w:hAnsi="Arial" w:cs="Arial"/>
          <w:sz w:val="22"/>
          <w:szCs w:val="22"/>
          <w:lang w:val="sk-SK"/>
        </w:rPr>
        <w:t>Dnes divízi</w:t>
      </w:r>
      <w:r>
        <w:rPr>
          <w:rFonts w:ascii="Arial" w:hAnsi="Arial" w:cs="Arial"/>
          <w:sz w:val="22"/>
          <w:szCs w:val="22"/>
          <w:lang w:val="sk-SK"/>
        </w:rPr>
        <w:t>a</w:t>
      </w:r>
      <w:r w:rsidRPr="006C4324">
        <w:rPr>
          <w:rFonts w:ascii="Arial" w:hAnsi="Arial" w:cs="Arial"/>
          <w:sz w:val="22"/>
          <w:szCs w:val="22"/>
          <w:lang w:val="sk-SK"/>
        </w:rPr>
        <w:t xml:space="preserve"> Air &amp; Sea Logistics disponuje 172 pobočkami a</w:t>
      </w:r>
      <w:r w:rsidR="003C4529">
        <w:rPr>
          <w:rFonts w:ascii="Arial" w:hAnsi="Arial" w:cs="Arial"/>
          <w:sz w:val="22"/>
          <w:szCs w:val="22"/>
          <w:lang w:val="sk-SK"/>
        </w:rPr>
        <w:t> </w:t>
      </w:r>
      <w:r w:rsidRPr="006C4324">
        <w:rPr>
          <w:rFonts w:ascii="Arial" w:hAnsi="Arial" w:cs="Arial"/>
          <w:sz w:val="22"/>
          <w:szCs w:val="22"/>
          <w:lang w:val="sk-SK"/>
        </w:rPr>
        <w:t>viac</w:t>
      </w:r>
      <w:r w:rsidR="003C4529">
        <w:rPr>
          <w:rFonts w:ascii="Arial" w:hAnsi="Arial" w:cs="Arial"/>
          <w:sz w:val="22"/>
          <w:szCs w:val="22"/>
          <w:lang w:val="sk-SK"/>
        </w:rPr>
        <w:t xml:space="preserve"> </w:t>
      </w:r>
      <w:r w:rsidRPr="006C4324">
        <w:rPr>
          <w:rFonts w:ascii="Arial" w:hAnsi="Arial" w:cs="Arial"/>
          <w:sz w:val="22"/>
          <w:szCs w:val="22"/>
          <w:lang w:val="sk-SK"/>
        </w:rPr>
        <w:t>ako 4 000 zamestnancami</w:t>
      </w:r>
      <w:r w:rsidR="000D0B3D">
        <w:rPr>
          <w:rFonts w:ascii="Arial" w:hAnsi="Arial" w:cs="Arial"/>
          <w:sz w:val="22"/>
          <w:szCs w:val="22"/>
          <w:lang w:val="sk-SK"/>
        </w:rPr>
        <w:t>.</w:t>
      </w:r>
      <w:r w:rsidRPr="006C4324">
        <w:rPr>
          <w:rFonts w:ascii="Arial" w:hAnsi="Arial" w:cs="Arial"/>
          <w:sz w:val="22"/>
          <w:szCs w:val="22"/>
          <w:lang w:val="sk-SK"/>
        </w:rPr>
        <w:t xml:space="preserve"> </w:t>
      </w:r>
      <w:r w:rsidR="000D0B3D">
        <w:rPr>
          <w:rFonts w:ascii="Arial" w:hAnsi="Arial" w:cs="Arial"/>
          <w:sz w:val="22"/>
          <w:szCs w:val="22"/>
          <w:lang w:val="sk-SK"/>
        </w:rPr>
        <w:t>V roku 2016</w:t>
      </w:r>
      <w:r w:rsidRPr="006C4324">
        <w:rPr>
          <w:rFonts w:ascii="Arial" w:hAnsi="Arial" w:cs="Arial"/>
          <w:sz w:val="22"/>
          <w:szCs w:val="22"/>
          <w:lang w:val="sk-SK"/>
        </w:rPr>
        <w:t xml:space="preserve"> vygeneroval</w:t>
      </w:r>
      <w:r w:rsidR="000D0B3D">
        <w:rPr>
          <w:rFonts w:ascii="Arial" w:hAnsi="Arial" w:cs="Arial"/>
          <w:sz w:val="22"/>
          <w:szCs w:val="22"/>
          <w:lang w:val="sk-SK"/>
        </w:rPr>
        <w:t>a</w:t>
      </w:r>
      <w:r w:rsidRPr="006C4324">
        <w:rPr>
          <w:rFonts w:ascii="Arial" w:hAnsi="Arial" w:cs="Arial"/>
          <w:sz w:val="22"/>
          <w:szCs w:val="22"/>
          <w:lang w:val="sk-SK"/>
        </w:rPr>
        <w:t xml:space="preserve"> tržby v hodnote približne 1,5 miliardy eur. Reuter plánuje pôsobiť ďalej v</w:t>
      </w:r>
      <w:r w:rsidR="0090050F">
        <w:rPr>
          <w:rFonts w:ascii="Arial" w:hAnsi="Arial" w:cs="Arial"/>
          <w:sz w:val="22"/>
          <w:szCs w:val="22"/>
          <w:lang w:val="sk-SK"/>
        </w:rPr>
        <w:t> </w:t>
      </w:r>
      <w:r w:rsidRPr="006C4324">
        <w:rPr>
          <w:rFonts w:ascii="Arial" w:hAnsi="Arial" w:cs="Arial"/>
          <w:sz w:val="22"/>
          <w:szCs w:val="22"/>
          <w:lang w:val="sk-SK"/>
        </w:rPr>
        <w:t>Dachser</w:t>
      </w:r>
      <w:r w:rsidR="0090050F">
        <w:rPr>
          <w:rFonts w:ascii="Arial" w:hAnsi="Arial" w:cs="Arial"/>
          <w:sz w:val="22"/>
          <w:szCs w:val="22"/>
          <w:lang w:val="sk-SK"/>
        </w:rPr>
        <w:t>i</w:t>
      </w:r>
      <w:r w:rsidRPr="006C4324">
        <w:rPr>
          <w:rFonts w:ascii="Arial" w:hAnsi="Arial" w:cs="Arial"/>
          <w:sz w:val="22"/>
          <w:szCs w:val="22"/>
          <w:lang w:val="sk-SK"/>
        </w:rPr>
        <w:t xml:space="preserve"> ako poradca, bude sa však zameriavať na záležitosti, ktoré sa netýkajú každodenné bežnej prevádzky spoločnosti. Okrem iného si ponechá miesto vo výkonnej rade asociácie WACO System (World Air Cargo Organisation) a bude reprezentovať záujmy spoločnosti Dachser v jej joint venture firmách Jet-Speed a NNR + DACHSER.</w:t>
      </w:r>
    </w:p>
    <w:p w14:paraId="13C66122" w14:textId="77777777" w:rsidR="00CA70D9" w:rsidRPr="00402895" w:rsidRDefault="00CA70D9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1EA54BF3" w14:textId="77777777" w:rsidR="00760ABB" w:rsidRPr="00402895" w:rsidRDefault="00760ABB" w:rsidP="00147590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  <w:r w:rsidRPr="00402895">
        <w:rPr>
          <w:rFonts w:ascii="Arial" w:hAnsi="Arial" w:cs="Arial"/>
          <w:b/>
          <w:sz w:val="22"/>
          <w:szCs w:val="22"/>
          <w:u w:val="single"/>
          <w:lang w:val="sk-SK" w:eastAsia="de-DE"/>
        </w:rPr>
        <w:lastRenderedPageBreak/>
        <w:t>Základné informácie o spoločnosti Dachser Slovakia a. s.</w:t>
      </w:r>
    </w:p>
    <w:p w14:paraId="465F5BB4" w14:textId="77777777" w:rsidR="00760ABB" w:rsidRPr="00402895" w:rsidRDefault="00760ABB" w:rsidP="008B67A9">
      <w:pPr>
        <w:jc w:val="both"/>
        <w:rPr>
          <w:rFonts w:ascii="Arial" w:hAnsi="Arial" w:cs="Arial"/>
          <w:sz w:val="22"/>
          <w:szCs w:val="22"/>
          <w:lang w:val="sk-SK" w:eastAsia="de-DE"/>
        </w:rPr>
      </w:pPr>
      <w:r w:rsidRPr="00402895">
        <w:rPr>
          <w:rFonts w:ascii="Arial" w:hAnsi="Arial" w:cs="Arial"/>
          <w:sz w:val="22"/>
          <w:szCs w:val="22"/>
          <w:lang w:val="sk-SK" w:eastAsia="de-DE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</w:t>
      </w:r>
      <w:r w:rsidR="00301C31" w:rsidRPr="00402895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402895">
        <w:rPr>
          <w:rFonts w:ascii="Arial" w:hAnsi="Arial" w:cs="Arial"/>
          <w:sz w:val="22"/>
          <w:szCs w:val="22"/>
          <w:lang w:val="sk-SK" w:eastAsia="de-DE"/>
        </w:rPr>
        <w:t>1.</w:t>
      </w:r>
      <w:r w:rsidR="00301C31" w:rsidRPr="00402895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402895">
        <w:rPr>
          <w:rFonts w:ascii="Arial" w:hAnsi="Arial" w:cs="Arial"/>
          <w:sz w:val="22"/>
          <w:szCs w:val="22"/>
          <w:lang w:val="sk-SK" w:eastAsia="de-DE"/>
        </w:rPr>
        <w:t>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</w:t>
      </w:r>
      <w:r w:rsidR="0041068B" w:rsidRPr="00402895">
        <w:rPr>
          <w:rFonts w:ascii="Arial" w:hAnsi="Arial" w:cs="Arial"/>
          <w:sz w:val="22"/>
          <w:szCs w:val="22"/>
          <w:lang w:val="sk-SK" w:eastAsia="de-DE"/>
        </w:rPr>
        <w:t>3</w:t>
      </w:r>
      <w:r w:rsidR="00715FF8" w:rsidRPr="00402895">
        <w:rPr>
          <w:rFonts w:ascii="Arial" w:hAnsi="Arial" w:cs="Arial"/>
          <w:sz w:val="22"/>
          <w:szCs w:val="22"/>
          <w:lang w:val="sk-SK" w:eastAsia="de-DE"/>
        </w:rPr>
        <w:t>6</w:t>
      </w:r>
      <w:r w:rsidRPr="00402895">
        <w:rPr>
          <w:rFonts w:ascii="Arial" w:hAnsi="Arial" w:cs="Arial"/>
          <w:sz w:val="22"/>
          <w:szCs w:val="22"/>
          <w:lang w:val="sk-SK" w:eastAsia="de-DE"/>
        </w:rPr>
        <w:t xml:space="preserve"> zamestnancov.</w:t>
      </w:r>
    </w:p>
    <w:p w14:paraId="534DEB98" w14:textId="77777777" w:rsidR="00760ABB" w:rsidRPr="00402895" w:rsidRDefault="00760ABB" w:rsidP="008B67A9">
      <w:pPr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6F5412F0" w14:textId="77777777" w:rsidR="00760ABB" w:rsidRPr="00402895" w:rsidRDefault="00760ABB" w:rsidP="008B67A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07677089" w14:textId="77777777" w:rsidR="00760ABB" w:rsidRPr="00402895" w:rsidRDefault="00760ABB" w:rsidP="008B67A9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k-SK" w:eastAsia="de-DE"/>
        </w:rPr>
      </w:pPr>
      <w:r w:rsidRPr="00402895">
        <w:rPr>
          <w:rFonts w:ascii="Arial" w:hAnsi="Arial" w:cs="Arial"/>
          <w:b/>
          <w:sz w:val="22"/>
          <w:szCs w:val="22"/>
          <w:u w:val="single"/>
          <w:lang w:val="sk-SK" w:eastAsia="de-DE"/>
        </w:rPr>
        <w:t>Základné informácie o skupine Dachser</w:t>
      </w:r>
    </w:p>
    <w:p w14:paraId="2654E840" w14:textId="77777777" w:rsidR="00760ABB" w:rsidRPr="00402895" w:rsidRDefault="00760ABB" w:rsidP="008B67A9">
      <w:pPr>
        <w:jc w:val="both"/>
        <w:rPr>
          <w:rFonts w:ascii="Arial" w:eastAsia="Calibri" w:hAnsi="Arial" w:cs="Arial"/>
          <w:kern w:val="1"/>
          <w:sz w:val="22"/>
          <w:szCs w:val="22"/>
          <w:lang w:val="sk-SK" w:eastAsia="zh-CN"/>
        </w:rPr>
      </w:pPr>
      <w:r w:rsidRPr="00402895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</w:t>
      </w:r>
      <w:r w:rsidRPr="00402895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V súčasnosti zamestnáva </w:t>
      </w:r>
      <w:r w:rsidR="0041068B" w:rsidRPr="00402895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zhruba 27 450</w:t>
      </w:r>
      <w:r w:rsidRPr="00402895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ľudí v 4</w:t>
      </w:r>
      <w:r w:rsidR="00715FF8" w:rsidRPr="00402895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09</w:t>
      </w:r>
      <w:r w:rsidRPr="00402895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pobočkách v 43 krajinách sveta. Za rok 201</w:t>
      </w:r>
      <w:r w:rsidR="0041068B" w:rsidRPr="00402895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6</w:t>
      </w:r>
      <w:r w:rsidRPr="00402895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zrealizoval cca </w:t>
      </w:r>
      <w:r w:rsidR="0041068B" w:rsidRPr="00402895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80</w:t>
      </w:r>
      <w:r w:rsidRPr="00402895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miliónov zásielok</w:t>
      </w:r>
      <w:r w:rsidR="0041068B" w:rsidRPr="00402895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 hmotnosťou 38,2 miliónov ton.</w:t>
      </w:r>
      <w:r w:rsidRPr="00402895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Celkový obrat koncernu Dachser v roku 201</w:t>
      </w:r>
      <w:r w:rsidR="0041068B" w:rsidRPr="00402895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6</w:t>
      </w:r>
      <w:r w:rsidRPr="00402895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predstavoval 5,</w:t>
      </w:r>
      <w:r w:rsidR="0041068B" w:rsidRPr="00402895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71</w:t>
      </w:r>
      <w:r w:rsidRPr="00402895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 miliárd eur. </w:t>
      </w:r>
      <w:r w:rsidRPr="00402895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Pre viac informácií navštívte </w:t>
      </w:r>
      <w:hyperlink r:id="rId8" w:history="1">
        <w:r w:rsidRPr="00402895">
          <w:rPr>
            <w:rFonts w:ascii="Arial" w:eastAsia="Calibri" w:hAnsi="Arial" w:cs="Arial"/>
            <w:color w:val="0000FF"/>
            <w:kern w:val="1"/>
            <w:sz w:val="22"/>
            <w:szCs w:val="22"/>
            <w:u w:val="single"/>
            <w:lang w:val="sk-SK" w:eastAsia="zh-CN"/>
          </w:rPr>
          <w:t>www.dachser.sk</w:t>
        </w:r>
      </w:hyperlink>
      <w:r w:rsidRPr="00402895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. </w:t>
      </w:r>
    </w:p>
    <w:p w14:paraId="225EA6BC" w14:textId="77777777" w:rsidR="00760ABB" w:rsidRPr="00402895" w:rsidRDefault="00760ABB" w:rsidP="00147590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242F38B7" w14:textId="77777777" w:rsidR="00CD7644" w:rsidRPr="00402895" w:rsidRDefault="00CD7644" w:rsidP="00147590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429F83B8" w14:textId="77777777" w:rsidR="007E777A" w:rsidRPr="00402895" w:rsidRDefault="007E777A" w:rsidP="00147590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7C8D0F5E" w14:textId="77777777" w:rsidR="007E777A" w:rsidRPr="00402895" w:rsidRDefault="007E777A" w:rsidP="00147590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4A938E12" w14:textId="77777777" w:rsidR="009F6710" w:rsidRPr="00402895" w:rsidRDefault="009F6710" w:rsidP="00147590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402895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14:paraId="19BE2B5F" w14:textId="77777777" w:rsidR="009F6710" w:rsidRPr="00402895" w:rsidRDefault="009F6710" w:rsidP="00147590">
      <w:pPr>
        <w:rPr>
          <w:rFonts w:ascii="Arial" w:hAnsi="Arial" w:cs="Arial"/>
          <w:b/>
          <w:sz w:val="22"/>
          <w:szCs w:val="22"/>
          <w:lang w:val="sk-SK" w:eastAsia="de-DE"/>
        </w:rPr>
      </w:pPr>
      <w:r w:rsidRPr="00402895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14:paraId="2F92A564" w14:textId="77777777" w:rsidR="009F6710" w:rsidRPr="00402895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402895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14:paraId="27DFCAEA" w14:textId="77777777" w:rsidR="009F6710" w:rsidRPr="00402895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402895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14:paraId="4F7847D3" w14:textId="77777777" w:rsidR="009F6710" w:rsidRPr="00402895" w:rsidRDefault="009F6710" w:rsidP="00147590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402895">
        <w:rPr>
          <w:rFonts w:ascii="Arial" w:hAnsi="Arial" w:cs="Arial"/>
          <w:sz w:val="22"/>
          <w:szCs w:val="22"/>
          <w:lang w:val="sk-SK" w:eastAsia="de-DE"/>
        </w:rPr>
        <w:t>Tel.: +421 903 664 575</w:t>
      </w:r>
      <w:r w:rsidRPr="00402895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</w:t>
      </w:r>
    </w:p>
    <w:p w14:paraId="54685B2B" w14:textId="77777777" w:rsidR="009F6710" w:rsidRPr="00402895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402895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9" w:history="1">
        <w:r w:rsidRPr="00402895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14:paraId="427E6194" w14:textId="77777777" w:rsidR="009F6710" w:rsidRPr="00402895" w:rsidRDefault="009F6710" w:rsidP="00147590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14:paraId="05724642" w14:textId="77777777" w:rsidR="009F6710" w:rsidRPr="00402895" w:rsidRDefault="009F6710" w:rsidP="00147590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402895">
        <w:rPr>
          <w:rFonts w:ascii="Arial" w:hAnsi="Arial" w:cs="Arial"/>
          <w:b/>
          <w:bCs/>
          <w:sz w:val="22"/>
          <w:szCs w:val="22"/>
          <w:lang w:val="sk-SK" w:eastAsia="de-DE"/>
        </w:rPr>
        <w:t>Dachser Slovakia</w:t>
      </w:r>
      <w:r w:rsidRPr="00402895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402895">
        <w:rPr>
          <w:rFonts w:ascii="Arial" w:hAnsi="Arial" w:cs="Arial"/>
          <w:sz w:val="22"/>
          <w:szCs w:val="22"/>
          <w:lang w:val="sk-SK" w:eastAsia="de-DE"/>
        </w:rPr>
        <w:t>.</w:t>
      </w:r>
    </w:p>
    <w:p w14:paraId="0BFDFD24" w14:textId="77777777" w:rsidR="009F6710" w:rsidRPr="00402895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402895">
        <w:rPr>
          <w:rFonts w:ascii="Arial" w:hAnsi="Arial" w:cs="Arial"/>
          <w:sz w:val="22"/>
          <w:szCs w:val="22"/>
          <w:lang w:val="sk-SK" w:eastAsia="de-DE"/>
        </w:rPr>
        <w:t>Martin Štiglinc</w:t>
      </w:r>
    </w:p>
    <w:p w14:paraId="29E4F32B" w14:textId="77777777" w:rsidR="009F6710" w:rsidRPr="00402895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402895">
        <w:rPr>
          <w:rFonts w:ascii="Arial" w:hAnsi="Arial" w:cs="Arial"/>
          <w:sz w:val="22"/>
          <w:szCs w:val="22"/>
          <w:lang w:val="sk-SK" w:eastAsia="de-DE"/>
        </w:rPr>
        <w:t>Sales Manager European Logistics</w:t>
      </w:r>
    </w:p>
    <w:p w14:paraId="4F518F16" w14:textId="77777777" w:rsidR="009F6710" w:rsidRPr="00402895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402895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14:paraId="06EB305D" w14:textId="77777777" w:rsidR="009F6710" w:rsidRPr="00402895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402895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14:paraId="07AB0C72" w14:textId="77777777" w:rsidR="009F6710" w:rsidRPr="00402895" w:rsidRDefault="009F6710" w:rsidP="00147590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402895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402895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>martin.stiglinc@dachser.com</w:t>
        </w:r>
      </w:hyperlink>
    </w:p>
    <w:p w14:paraId="48092EC8" w14:textId="77777777" w:rsidR="009F6710" w:rsidRPr="00402895" w:rsidRDefault="009F6710" w:rsidP="00147590">
      <w:pPr>
        <w:rPr>
          <w:lang w:val="sk-SK"/>
        </w:rPr>
      </w:pPr>
      <w:r w:rsidRPr="00402895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</w:p>
    <w:p w14:paraId="23547F6E" w14:textId="77777777" w:rsidR="000D594E" w:rsidRPr="00402895" w:rsidRDefault="000D594E" w:rsidP="00147590">
      <w:pPr>
        <w:spacing w:line="276" w:lineRule="auto"/>
        <w:outlineLvl w:val="0"/>
        <w:rPr>
          <w:lang w:val="sk-SK"/>
        </w:rPr>
      </w:pPr>
    </w:p>
    <w:sectPr w:rsidR="000D594E" w:rsidRPr="00402895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C6DF2" w14:textId="77777777" w:rsidR="005979CA" w:rsidRDefault="005979CA">
      <w:r>
        <w:separator/>
      </w:r>
    </w:p>
  </w:endnote>
  <w:endnote w:type="continuationSeparator" w:id="0">
    <w:p w14:paraId="7AA5B689" w14:textId="77777777" w:rsidR="005979CA" w:rsidRDefault="0059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fficina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D7A91" w14:textId="77777777" w:rsidR="005979CA" w:rsidRDefault="005979CA">
      <w:r>
        <w:separator/>
      </w:r>
    </w:p>
  </w:footnote>
  <w:footnote w:type="continuationSeparator" w:id="0">
    <w:p w14:paraId="07DFC51D" w14:textId="77777777" w:rsidR="005979CA" w:rsidRDefault="0059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5pt;height:525pt" o:bullet="t">
        <v:imagedata r:id="rId1" o:title="art9D9A"/>
      </v:shape>
    </w:pict>
  </w:numPicBullet>
  <w:numPicBullet w:numPicBulletId="1">
    <w:pict>
      <v:shape id="_x0000_i1027" type="#_x0000_t75" style="width:525pt;height:525pt" o:bullet="t">
        <v:imagedata r:id="rId2" o:title="artE150"/>
      </v:shape>
    </w:pict>
  </w:numPicBullet>
  <w:abstractNum w:abstractNumId="0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DE"/>
    <w:rsid w:val="00000E4C"/>
    <w:rsid w:val="00001AA4"/>
    <w:rsid w:val="000056E9"/>
    <w:rsid w:val="00006842"/>
    <w:rsid w:val="0000783E"/>
    <w:rsid w:val="000079F0"/>
    <w:rsid w:val="00010BBA"/>
    <w:rsid w:val="000110F6"/>
    <w:rsid w:val="00011693"/>
    <w:rsid w:val="00012624"/>
    <w:rsid w:val="00012BB5"/>
    <w:rsid w:val="00017B53"/>
    <w:rsid w:val="00020070"/>
    <w:rsid w:val="000241B4"/>
    <w:rsid w:val="00024B81"/>
    <w:rsid w:val="0002700E"/>
    <w:rsid w:val="00027798"/>
    <w:rsid w:val="0003074B"/>
    <w:rsid w:val="00032069"/>
    <w:rsid w:val="00032F27"/>
    <w:rsid w:val="00033AAB"/>
    <w:rsid w:val="000361D8"/>
    <w:rsid w:val="000368CC"/>
    <w:rsid w:val="00041EDF"/>
    <w:rsid w:val="000433EC"/>
    <w:rsid w:val="000439C6"/>
    <w:rsid w:val="00044481"/>
    <w:rsid w:val="00045A86"/>
    <w:rsid w:val="0005090C"/>
    <w:rsid w:val="00050BBB"/>
    <w:rsid w:val="00050D65"/>
    <w:rsid w:val="00051409"/>
    <w:rsid w:val="000542CB"/>
    <w:rsid w:val="0005491B"/>
    <w:rsid w:val="00054F3B"/>
    <w:rsid w:val="00055EC4"/>
    <w:rsid w:val="00057077"/>
    <w:rsid w:val="000573DF"/>
    <w:rsid w:val="0005761A"/>
    <w:rsid w:val="000663AD"/>
    <w:rsid w:val="00066F6D"/>
    <w:rsid w:val="00071C7C"/>
    <w:rsid w:val="00072501"/>
    <w:rsid w:val="00073055"/>
    <w:rsid w:val="000738CB"/>
    <w:rsid w:val="00073A11"/>
    <w:rsid w:val="00073A80"/>
    <w:rsid w:val="00074D65"/>
    <w:rsid w:val="00076556"/>
    <w:rsid w:val="00080B5D"/>
    <w:rsid w:val="000829F5"/>
    <w:rsid w:val="00083B2C"/>
    <w:rsid w:val="00084A64"/>
    <w:rsid w:val="000866FE"/>
    <w:rsid w:val="00086C10"/>
    <w:rsid w:val="00087CB3"/>
    <w:rsid w:val="00091AF2"/>
    <w:rsid w:val="00094C7D"/>
    <w:rsid w:val="00095D45"/>
    <w:rsid w:val="000A0693"/>
    <w:rsid w:val="000A6360"/>
    <w:rsid w:val="000A7090"/>
    <w:rsid w:val="000B411B"/>
    <w:rsid w:val="000B554C"/>
    <w:rsid w:val="000B605B"/>
    <w:rsid w:val="000B60E3"/>
    <w:rsid w:val="000C06CC"/>
    <w:rsid w:val="000C6035"/>
    <w:rsid w:val="000C625B"/>
    <w:rsid w:val="000D0253"/>
    <w:rsid w:val="000D0B3D"/>
    <w:rsid w:val="000D31E0"/>
    <w:rsid w:val="000D3F78"/>
    <w:rsid w:val="000D427A"/>
    <w:rsid w:val="000D594E"/>
    <w:rsid w:val="000D5CB0"/>
    <w:rsid w:val="000D6B17"/>
    <w:rsid w:val="000D7CCD"/>
    <w:rsid w:val="000D7FF7"/>
    <w:rsid w:val="000E1FCD"/>
    <w:rsid w:val="000E2F9E"/>
    <w:rsid w:val="000E5D15"/>
    <w:rsid w:val="000E62BE"/>
    <w:rsid w:val="000F10A2"/>
    <w:rsid w:val="000F1B99"/>
    <w:rsid w:val="000F7AD0"/>
    <w:rsid w:val="001007F5"/>
    <w:rsid w:val="001047F7"/>
    <w:rsid w:val="00105DD0"/>
    <w:rsid w:val="001071D9"/>
    <w:rsid w:val="00107BF8"/>
    <w:rsid w:val="00110570"/>
    <w:rsid w:val="00110A29"/>
    <w:rsid w:val="001110A0"/>
    <w:rsid w:val="00113DC5"/>
    <w:rsid w:val="00114A9F"/>
    <w:rsid w:val="00115A21"/>
    <w:rsid w:val="001161F4"/>
    <w:rsid w:val="00116799"/>
    <w:rsid w:val="00121373"/>
    <w:rsid w:val="00122435"/>
    <w:rsid w:val="00124D32"/>
    <w:rsid w:val="00124D7B"/>
    <w:rsid w:val="001266B8"/>
    <w:rsid w:val="00132841"/>
    <w:rsid w:val="00132D9F"/>
    <w:rsid w:val="00134408"/>
    <w:rsid w:val="00137B59"/>
    <w:rsid w:val="001413B1"/>
    <w:rsid w:val="00141D6A"/>
    <w:rsid w:val="00143452"/>
    <w:rsid w:val="00144036"/>
    <w:rsid w:val="001448DB"/>
    <w:rsid w:val="00147590"/>
    <w:rsid w:val="001479F4"/>
    <w:rsid w:val="001522CE"/>
    <w:rsid w:val="00152512"/>
    <w:rsid w:val="00153776"/>
    <w:rsid w:val="001537D8"/>
    <w:rsid w:val="00154E58"/>
    <w:rsid w:val="00156CED"/>
    <w:rsid w:val="001651DD"/>
    <w:rsid w:val="00166EAA"/>
    <w:rsid w:val="00167949"/>
    <w:rsid w:val="00167D4A"/>
    <w:rsid w:val="00172994"/>
    <w:rsid w:val="001744E7"/>
    <w:rsid w:val="001749D2"/>
    <w:rsid w:val="001768D7"/>
    <w:rsid w:val="00180B0E"/>
    <w:rsid w:val="0018282F"/>
    <w:rsid w:val="001829A6"/>
    <w:rsid w:val="001847DC"/>
    <w:rsid w:val="0019144E"/>
    <w:rsid w:val="001A0872"/>
    <w:rsid w:val="001A54E7"/>
    <w:rsid w:val="001B02D8"/>
    <w:rsid w:val="001B1B60"/>
    <w:rsid w:val="001B26B5"/>
    <w:rsid w:val="001B379E"/>
    <w:rsid w:val="001B5270"/>
    <w:rsid w:val="001B6A47"/>
    <w:rsid w:val="001B6EB0"/>
    <w:rsid w:val="001C3849"/>
    <w:rsid w:val="001C3FDF"/>
    <w:rsid w:val="001C433F"/>
    <w:rsid w:val="001C563C"/>
    <w:rsid w:val="001C5E2B"/>
    <w:rsid w:val="001C6CEF"/>
    <w:rsid w:val="001C7D4A"/>
    <w:rsid w:val="001D096C"/>
    <w:rsid w:val="001D2935"/>
    <w:rsid w:val="001D3688"/>
    <w:rsid w:val="001D68EF"/>
    <w:rsid w:val="001D6DDA"/>
    <w:rsid w:val="001D7FA6"/>
    <w:rsid w:val="001E0DC4"/>
    <w:rsid w:val="001E13CA"/>
    <w:rsid w:val="001E751B"/>
    <w:rsid w:val="001F06F9"/>
    <w:rsid w:val="001F1A79"/>
    <w:rsid w:val="001F5B2A"/>
    <w:rsid w:val="001F7272"/>
    <w:rsid w:val="00200004"/>
    <w:rsid w:val="002001F6"/>
    <w:rsid w:val="002030C8"/>
    <w:rsid w:val="0020320A"/>
    <w:rsid w:val="00203C09"/>
    <w:rsid w:val="00203DE2"/>
    <w:rsid w:val="00205E4F"/>
    <w:rsid w:val="00212B2E"/>
    <w:rsid w:val="00215184"/>
    <w:rsid w:val="00215B6C"/>
    <w:rsid w:val="00215EB8"/>
    <w:rsid w:val="00215FC4"/>
    <w:rsid w:val="00216C32"/>
    <w:rsid w:val="00217DA2"/>
    <w:rsid w:val="00220C49"/>
    <w:rsid w:val="00225F0C"/>
    <w:rsid w:val="00227354"/>
    <w:rsid w:val="002274C7"/>
    <w:rsid w:val="002276EB"/>
    <w:rsid w:val="00232B6E"/>
    <w:rsid w:val="00232C9C"/>
    <w:rsid w:val="0023341C"/>
    <w:rsid w:val="00234374"/>
    <w:rsid w:val="00234C6F"/>
    <w:rsid w:val="00250CAB"/>
    <w:rsid w:val="00254120"/>
    <w:rsid w:val="002547DC"/>
    <w:rsid w:val="00255BC5"/>
    <w:rsid w:val="00260750"/>
    <w:rsid w:val="002607BA"/>
    <w:rsid w:val="0026288A"/>
    <w:rsid w:val="00262BD2"/>
    <w:rsid w:val="002631F4"/>
    <w:rsid w:val="00265372"/>
    <w:rsid w:val="002713AE"/>
    <w:rsid w:val="002741C3"/>
    <w:rsid w:val="00275F85"/>
    <w:rsid w:val="00277532"/>
    <w:rsid w:val="002777A0"/>
    <w:rsid w:val="00281009"/>
    <w:rsid w:val="00281068"/>
    <w:rsid w:val="00281C63"/>
    <w:rsid w:val="00283871"/>
    <w:rsid w:val="00283A6E"/>
    <w:rsid w:val="00285AAF"/>
    <w:rsid w:val="00285E1A"/>
    <w:rsid w:val="00286ABA"/>
    <w:rsid w:val="00290319"/>
    <w:rsid w:val="00293801"/>
    <w:rsid w:val="002A00E0"/>
    <w:rsid w:val="002A1C58"/>
    <w:rsid w:val="002A25D6"/>
    <w:rsid w:val="002A3D66"/>
    <w:rsid w:val="002A52A1"/>
    <w:rsid w:val="002A7C60"/>
    <w:rsid w:val="002B58E7"/>
    <w:rsid w:val="002B7F70"/>
    <w:rsid w:val="002C534F"/>
    <w:rsid w:val="002D3C6D"/>
    <w:rsid w:val="002D42A4"/>
    <w:rsid w:val="002E0144"/>
    <w:rsid w:val="002E0A40"/>
    <w:rsid w:val="002E1796"/>
    <w:rsid w:val="002E17E2"/>
    <w:rsid w:val="002E1D87"/>
    <w:rsid w:val="002E42F4"/>
    <w:rsid w:val="002E4BBA"/>
    <w:rsid w:val="002E7ED4"/>
    <w:rsid w:val="002F0115"/>
    <w:rsid w:val="002F044A"/>
    <w:rsid w:val="002F0528"/>
    <w:rsid w:val="002F33F7"/>
    <w:rsid w:val="002F51D2"/>
    <w:rsid w:val="002F7BBD"/>
    <w:rsid w:val="003018FD"/>
    <w:rsid w:val="00301C31"/>
    <w:rsid w:val="003027B4"/>
    <w:rsid w:val="00303703"/>
    <w:rsid w:val="003039F0"/>
    <w:rsid w:val="00305230"/>
    <w:rsid w:val="003123C4"/>
    <w:rsid w:val="0032035F"/>
    <w:rsid w:val="003253DD"/>
    <w:rsid w:val="0032718E"/>
    <w:rsid w:val="00327522"/>
    <w:rsid w:val="00330D65"/>
    <w:rsid w:val="003322F3"/>
    <w:rsid w:val="0033411E"/>
    <w:rsid w:val="003352A4"/>
    <w:rsid w:val="00336BE7"/>
    <w:rsid w:val="003403F5"/>
    <w:rsid w:val="00340A51"/>
    <w:rsid w:val="00343D46"/>
    <w:rsid w:val="003446D6"/>
    <w:rsid w:val="003468B2"/>
    <w:rsid w:val="00347993"/>
    <w:rsid w:val="00350EAC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05C4"/>
    <w:rsid w:val="00371E63"/>
    <w:rsid w:val="003748E5"/>
    <w:rsid w:val="00376FBF"/>
    <w:rsid w:val="003802F8"/>
    <w:rsid w:val="0038086B"/>
    <w:rsid w:val="00387586"/>
    <w:rsid w:val="00392B82"/>
    <w:rsid w:val="00395586"/>
    <w:rsid w:val="003A32B3"/>
    <w:rsid w:val="003A33E5"/>
    <w:rsid w:val="003A7291"/>
    <w:rsid w:val="003A79BD"/>
    <w:rsid w:val="003B22EB"/>
    <w:rsid w:val="003B2375"/>
    <w:rsid w:val="003B25E2"/>
    <w:rsid w:val="003B5C30"/>
    <w:rsid w:val="003C3259"/>
    <w:rsid w:val="003C4529"/>
    <w:rsid w:val="003C4B7D"/>
    <w:rsid w:val="003C5BFE"/>
    <w:rsid w:val="003D0ACC"/>
    <w:rsid w:val="003D5124"/>
    <w:rsid w:val="003D6F78"/>
    <w:rsid w:val="003E0ACE"/>
    <w:rsid w:val="003F083A"/>
    <w:rsid w:val="003F2C8A"/>
    <w:rsid w:val="003F425A"/>
    <w:rsid w:val="003F5790"/>
    <w:rsid w:val="003F6252"/>
    <w:rsid w:val="00400934"/>
    <w:rsid w:val="00402665"/>
    <w:rsid w:val="00402895"/>
    <w:rsid w:val="00402D6F"/>
    <w:rsid w:val="00404DC8"/>
    <w:rsid w:val="0041068B"/>
    <w:rsid w:val="00410D80"/>
    <w:rsid w:val="004113FA"/>
    <w:rsid w:val="00411C69"/>
    <w:rsid w:val="00411C6D"/>
    <w:rsid w:val="0041490F"/>
    <w:rsid w:val="00416DF2"/>
    <w:rsid w:val="00421599"/>
    <w:rsid w:val="00421772"/>
    <w:rsid w:val="00421AA2"/>
    <w:rsid w:val="00422506"/>
    <w:rsid w:val="00423472"/>
    <w:rsid w:val="00426C6A"/>
    <w:rsid w:val="00427D04"/>
    <w:rsid w:val="00427EFA"/>
    <w:rsid w:val="00431809"/>
    <w:rsid w:val="0043501C"/>
    <w:rsid w:val="00440469"/>
    <w:rsid w:val="00440664"/>
    <w:rsid w:val="00440BC2"/>
    <w:rsid w:val="00443194"/>
    <w:rsid w:val="004444E3"/>
    <w:rsid w:val="0045076A"/>
    <w:rsid w:val="004507AB"/>
    <w:rsid w:val="00451479"/>
    <w:rsid w:val="004539CA"/>
    <w:rsid w:val="00453BBA"/>
    <w:rsid w:val="0046001C"/>
    <w:rsid w:val="004613FC"/>
    <w:rsid w:val="0046252B"/>
    <w:rsid w:val="00462636"/>
    <w:rsid w:val="004661A5"/>
    <w:rsid w:val="00467CB8"/>
    <w:rsid w:val="00472998"/>
    <w:rsid w:val="00474008"/>
    <w:rsid w:val="00474D6C"/>
    <w:rsid w:val="00475ACF"/>
    <w:rsid w:val="00477A50"/>
    <w:rsid w:val="004806BE"/>
    <w:rsid w:val="00483972"/>
    <w:rsid w:val="00484684"/>
    <w:rsid w:val="00487A86"/>
    <w:rsid w:val="004921F2"/>
    <w:rsid w:val="004924EC"/>
    <w:rsid w:val="004A0F64"/>
    <w:rsid w:val="004A2DBF"/>
    <w:rsid w:val="004A373E"/>
    <w:rsid w:val="004A6E18"/>
    <w:rsid w:val="004B5083"/>
    <w:rsid w:val="004B5E2C"/>
    <w:rsid w:val="004B6735"/>
    <w:rsid w:val="004B7AC9"/>
    <w:rsid w:val="004C2E17"/>
    <w:rsid w:val="004C312F"/>
    <w:rsid w:val="004C33C0"/>
    <w:rsid w:val="004C508D"/>
    <w:rsid w:val="004D0AC9"/>
    <w:rsid w:val="004D0FAE"/>
    <w:rsid w:val="004D1D30"/>
    <w:rsid w:val="004E1BBF"/>
    <w:rsid w:val="004E4C84"/>
    <w:rsid w:val="004F02BF"/>
    <w:rsid w:val="004F153E"/>
    <w:rsid w:val="004F1888"/>
    <w:rsid w:val="004F2AE0"/>
    <w:rsid w:val="004F3D26"/>
    <w:rsid w:val="004F4A08"/>
    <w:rsid w:val="004F5BC5"/>
    <w:rsid w:val="004F5DC2"/>
    <w:rsid w:val="004F5E2D"/>
    <w:rsid w:val="004F634A"/>
    <w:rsid w:val="004F79F3"/>
    <w:rsid w:val="00500667"/>
    <w:rsid w:val="00505C2D"/>
    <w:rsid w:val="00506BF1"/>
    <w:rsid w:val="00507213"/>
    <w:rsid w:val="00511404"/>
    <w:rsid w:val="00511B56"/>
    <w:rsid w:val="00511D3B"/>
    <w:rsid w:val="00512CE0"/>
    <w:rsid w:val="0051765B"/>
    <w:rsid w:val="00517F75"/>
    <w:rsid w:val="005208B6"/>
    <w:rsid w:val="005212DA"/>
    <w:rsid w:val="00521C2F"/>
    <w:rsid w:val="00521C9F"/>
    <w:rsid w:val="0052233F"/>
    <w:rsid w:val="00526D15"/>
    <w:rsid w:val="00527716"/>
    <w:rsid w:val="00534F32"/>
    <w:rsid w:val="005350CC"/>
    <w:rsid w:val="00540C06"/>
    <w:rsid w:val="005431E5"/>
    <w:rsid w:val="005435AE"/>
    <w:rsid w:val="00544FAB"/>
    <w:rsid w:val="00554382"/>
    <w:rsid w:val="0055454B"/>
    <w:rsid w:val="005572B3"/>
    <w:rsid w:val="00561137"/>
    <w:rsid w:val="00561913"/>
    <w:rsid w:val="00561CC4"/>
    <w:rsid w:val="00563FD3"/>
    <w:rsid w:val="005647FF"/>
    <w:rsid w:val="00564CB6"/>
    <w:rsid w:val="00564F1F"/>
    <w:rsid w:val="005658DF"/>
    <w:rsid w:val="00565EAF"/>
    <w:rsid w:val="00572D50"/>
    <w:rsid w:val="00576ED9"/>
    <w:rsid w:val="00581125"/>
    <w:rsid w:val="00581499"/>
    <w:rsid w:val="00582433"/>
    <w:rsid w:val="00582CC9"/>
    <w:rsid w:val="00583E3F"/>
    <w:rsid w:val="0058559E"/>
    <w:rsid w:val="00586F7A"/>
    <w:rsid w:val="005927D6"/>
    <w:rsid w:val="0059588C"/>
    <w:rsid w:val="00597871"/>
    <w:rsid w:val="005979CA"/>
    <w:rsid w:val="005A14E1"/>
    <w:rsid w:val="005A189B"/>
    <w:rsid w:val="005A2112"/>
    <w:rsid w:val="005B00B6"/>
    <w:rsid w:val="005B2E6A"/>
    <w:rsid w:val="005B508E"/>
    <w:rsid w:val="005B6EB3"/>
    <w:rsid w:val="005C1961"/>
    <w:rsid w:val="005C36B5"/>
    <w:rsid w:val="005C5F5C"/>
    <w:rsid w:val="005D082A"/>
    <w:rsid w:val="005D3C79"/>
    <w:rsid w:val="005D4003"/>
    <w:rsid w:val="005D5E27"/>
    <w:rsid w:val="005D6339"/>
    <w:rsid w:val="005E0318"/>
    <w:rsid w:val="005E076D"/>
    <w:rsid w:val="005E0A54"/>
    <w:rsid w:val="005E100A"/>
    <w:rsid w:val="005E1029"/>
    <w:rsid w:val="005E2FA3"/>
    <w:rsid w:val="005E391E"/>
    <w:rsid w:val="005E7A5A"/>
    <w:rsid w:val="005F29F8"/>
    <w:rsid w:val="005F2BC7"/>
    <w:rsid w:val="005F63AC"/>
    <w:rsid w:val="005F6AF1"/>
    <w:rsid w:val="005F6CB2"/>
    <w:rsid w:val="0060216A"/>
    <w:rsid w:val="006022AE"/>
    <w:rsid w:val="0060245F"/>
    <w:rsid w:val="006028DD"/>
    <w:rsid w:val="0061056C"/>
    <w:rsid w:val="00610695"/>
    <w:rsid w:val="00611235"/>
    <w:rsid w:val="006130BF"/>
    <w:rsid w:val="00615647"/>
    <w:rsid w:val="00620A07"/>
    <w:rsid w:val="00621CAD"/>
    <w:rsid w:val="006229E8"/>
    <w:rsid w:val="006236AB"/>
    <w:rsid w:val="00624083"/>
    <w:rsid w:val="006244C9"/>
    <w:rsid w:val="006307A6"/>
    <w:rsid w:val="00637DC1"/>
    <w:rsid w:val="00640590"/>
    <w:rsid w:val="006427F0"/>
    <w:rsid w:val="00644C67"/>
    <w:rsid w:val="006521AF"/>
    <w:rsid w:val="006547B5"/>
    <w:rsid w:val="00657637"/>
    <w:rsid w:val="0066179C"/>
    <w:rsid w:val="00661C55"/>
    <w:rsid w:val="006632EF"/>
    <w:rsid w:val="00664798"/>
    <w:rsid w:val="006648D9"/>
    <w:rsid w:val="0066546B"/>
    <w:rsid w:val="00665964"/>
    <w:rsid w:val="0067085E"/>
    <w:rsid w:val="006711EB"/>
    <w:rsid w:val="00672612"/>
    <w:rsid w:val="00674647"/>
    <w:rsid w:val="0067631F"/>
    <w:rsid w:val="00677E39"/>
    <w:rsid w:val="00680AFD"/>
    <w:rsid w:val="00684BD8"/>
    <w:rsid w:val="006861CA"/>
    <w:rsid w:val="00690D52"/>
    <w:rsid w:val="006918D1"/>
    <w:rsid w:val="00693318"/>
    <w:rsid w:val="00693F1B"/>
    <w:rsid w:val="00697B6B"/>
    <w:rsid w:val="006A1351"/>
    <w:rsid w:val="006A4FC9"/>
    <w:rsid w:val="006A596E"/>
    <w:rsid w:val="006A6253"/>
    <w:rsid w:val="006A6F45"/>
    <w:rsid w:val="006A7C94"/>
    <w:rsid w:val="006B0757"/>
    <w:rsid w:val="006B2217"/>
    <w:rsid w:val="006B52C3"/>
    <w:rsid w:val="006B6182"/>
    <w:rsid w:val="006C14F0"/>
    <w:rsid w:val="006C3F1C"/>
    <w:rsid w:val="006C4324"/>
    <w:rsid w:val="006C755F"/>
    <w:rsid w:val="006D1119"/>
    <w:rsid w:val="006D21E1"/>
    <w:rsid w:val="006D228C"/>
    <w:rsid w:val="006D2B18"/>
    <w:rsid w:val="006D739B"/>
    <w:rsid w:val="006E0F15"/>
    <w:rsid w:val="006E1DA7"/>
    <w:rsid w:val="006E22CE"/>
    <w:rsid w:val="006E6831"/>
    <w:rsid w:val="006E710C"/>
    <w:rsid w:val="00703D37"/>
    <w:rsid w:val="00707C82"/>
    <w:rsid w:val="0071079F"/>
    <w:rsid w:val="00710B29"/>
    <w:rsid w:val="007117EF"/>
    <w:rsid w:val="007143B0"/>
    <w:rsid w:val="00715FF8"/>
    <w:rsid w:val="00721453"/>
    <w:rsid w:val="00722603"/>
    <w:rsid w:val="007231C4"/>
    <w:rsid w:val="0072748E"/>
    <w:rsid w:val="007317E2"/>
    <w:rsid w:val="007343F6"/>
    <w:rsid w:val="00740971"/>
    <w:rsid w:val="0074203E"/>
    <w:rsid w:val="0074288F"/>
    <w:rsid w:val="00742C90"/>
    <w:rsid w:val="007439C0"/>
    <w:rsid w:val="00745F6D"/>
    <w:rsid w:val="00747E6F"/>
    <w:rsid w:val="0075502A"/>
    <w:rsid w:val="00755839"/>
    <w:rsid w:val="0075653A"/>
    <w:rsid w:val="00756727"/>
    <w:rsid w:val="007579FC"/>
    <w:rsid w:val="00760ABB"/>
    <w:rsid w:val="00762B3E"/>
    <w:rsid w:val="00763032"/>
    <w:rsid w:val="0076403F"/>
    <w:rsid w:val="00764C49"/>
    <w:rsid w:val="00765CBB"/>
    <w:rsid w:val="00770CB9"/>
    <w:rsid w:val="00770D2D"/>
    <w:rsid w:val="0077182E"/>
    <w:rsid w:val="00772635"/>
    <w:rsid w:val="007732F5"/>
    <w:rsid w:val="00773B6E"/>
    <w:rsid w:val="00775C8E"/>
    <w:rsid w:val="00776C3C"/>
    <w:rsid w:val="00776F67"/>
    <w:rsid w:val="007807F9"/>
    <w:rsid w:val="00780D09"/>
    <w:rsid w:val="00784DCF"/>
    <w:rsid w:val="00786526"/>
    <w:rsid w:val="007872C6"/>
    <w:rsid w:val="00790D3A"/>
    <w:rsid w:val="00791688"/>
    <w:rsid w:val="00791EC6"/>
    <w:rsid w:val="00792DDB"/>
    <w:rsid w:val="00794E2F"/>
    <w:rsid w:val="00797B2D"/>
    <w:rsid w:val="00797E3A"/>
    <w:rsid w:val="007A4946"/>
    <w:rsid w:val="007B03CD"/>
    <w:rsid w:val="007B1707"/>
    <w:rsid w:val="007B2171"/>
    <w:rsid w:val="007B332D"/>
    <w:rsid w:val="007B4AE3"/>
    <w:rsid w:val="007B6C82"/>
    <w:rsid w:val="007B756B"/>
    <w:rsid w:val="007B75F3"/>
    <w:rsid w:val="007B7B14"/>
    <w:rsid w:val="007C20F6"/>
    <w:rsid w:val="007C3AAF"/>
    <w:rsid w:val="007C4798"/>
    <w:rsid w:val="007C5D23"/>
    <w:rsid w:val="007D0693"/>
    <w:rsid w:val="007D1034"/>
    <w:rsid w:val="007D3BDE"/>
    <w:rsid w:val="007D4D28"/>
    <w:rsid w:val="007D4EA7"/>
    <w:rsid w:val="007D6036"/>
    <w:rsid w:val="007D7003"/>
    <w:rsid w:val="007E0C94"/>
    <w:rsid w:val="007E12F4"/>
    <w:rsid w:val="007E36F3"/>
    <w:rsid w:val="007E4095"/>
    <w:rsid w:val="007E73F1"/>
    <w:rsid w:val="007E777A"/>
    <w:rsid w:val="007F32AC"/>
    <w:rsid w:val="007F41AC"/>
    <w:rsid w:val="007F7EA0"/>
    <w:rsid w:val="00800655"/>
    <w:rsid w:val="008008F7"/>
    <w:rsid w:val="00800929"/>
    <w:rsid w:val="00801909"/>
    <w:rsid w:val="00802A70"/>
    <w:rsid w:val="00803CAD"/>
    <w:rsid w:val="008063B3"/>
    <w:rsid w:val="00806472"/>
    <w:rsid w:val="0081080E"/>
    <w:rsid w:val="00810C9E"/>
    <w:rsid w:val="008119DE"/>
    <w:rsid w:val="00811BEC"/>
    <w:rsid w:val="00813403"/>
    <w:rsid w:val="008140DD"/>
    <w:rsid w:val="008153C0"/>
    <w:rsid w:val="008155D1"/>
    <w:rsid w:val="0082589C"/>
    <w:rsid w:val="008307A0"/>
    <w:rsid w:val="0083557A"/>
    <w:rsid w:val="0083631D"/>
    <w:rsid w:val="00837439"/>
    <w:rsid w:val="008418EF"/>
    <w:rsid w:val="00844AEC"/>
    <w:rsid w:val="00845356"/>
    <w:rsid w:val="008503F6"/>
    <w:rsid w:val="0085267C"/>
    <w:rsid w:val="00854282"/>
    <w:rsid w:val="00855953"/>
    <w:rsid w:val="00857B32"/>
    <w:rsid w:val="00860D78"/>
    <w:rsid w:val="00861C59"/>
    <w:rsid w:val="008656BB"/>
    <w:rsid w:val="00866825"/>
    <w:rsid w:val="00871673"/>
    <w:rsid w:val="008744CA"/>
    <w:rsid w:val="0087604D"/>
    <w:rsid w:val="00876238"/>
    <w:rsid w:val="00877D4B"/>
    <w:rsid w:val="00881CB2"/>
    <w:rsid w:val="00882E29"/>
    <w:rsid w:val="00883F06"/>
    <w:rsid w:val="008850E3"/>
    <w:rsid w:val="008A046F"/>
    <w:rsid w:val="008A2FFB"/>
    <w:rsid w:val="008A4706"/>
    <w:rsid w:val="008A4AE1"/>
    <w:rsid w:val="008A78A9"/>
    <w:rsid w:val="008B0D8A"/>
    <w:rsid w:val="008B4A08"/>
    <w:rsid w:val="008B67A9"/>
    <w:rsid w:val="008B7282"/>
    <w:rsid w:val="008B754D"/>
    <w:rsid w:val="008B783F"/>
    <w:rsid w:val="008C1552"/>
    <w:rsid w:val="008C2124"/>
    <w:rsid w:val="008C49D7"/>
    <w:rsid w:val="008C4C9C"/>
    <w:rsid w:val="008C5B66"/>
    <w:rsid w:val="008C6012"/>
    <w:rsid w:val="008C7417"/>
    <w:rsid w:val="008D5478"/>
    <w:rsid w:val="008D6862"/>
    <w:rsid w:val="008E2D93"/>
    <w:rsid w:val="008E3E53"/>
    <w:rsid w:val="008E4662"/>
    <w:rsid w:val="008E469C"/>
    <w:rsid w:val="008E6668"/>
    <w:rsid w:val="008E72A0"/>
    <w:rsid w:val="008E74EC"/>
    <w:rsid w:val="008F1C1E"/>
    <w:rsid w:val="008F1F80"/>
    <w:rsid w:val="008F4013"/>
    <w:rsid w:val="008F4EDF"/>
    <w:rsid w:val="008F56B3"/>
    <w:rsid w:val="008F58B7"/>
    <w:rsid w:val="008F7FB7"/>
    <w:rsid w:val="0090050F"/>
    <w:rsid w:val="00900A1A"/>
    <w:rsid w:val="00904114"/>
    <w:rsid w:val="0090664F"/>
    <w:rsid w:val="009066EE"/>
    <w:rsid w:val="009079B8"/>
    <w:rsid w:val="00911288"/>
    <w:rsid w:val="00925001"/>
    <w:rsid w:val="00927153"/>
    <w:rsid w:val="009312D4"/>
    <w:rsid w:val="00932A93"/>
    <w:rsid w:val="009335EE"/>
    <w:rsid w:val="00934192"/>
    <w:rsid w:val="0093749B"/>
    <w:rsid w:val="009426EE"/>
    <w:rsid w:val="0094585D"/>
    <w:rsid w:val="00954353"/>
    <w:rsid w:val="009547A5"/>
    <w:rsid w:val="00955D6B"/>
    <w:rsid w:val="009576F0"/>
    <w:rsid w:val="00957D06"/>
    <w:rsid w:val="00960F17"/>
    <w:rsid w:val="00961BED"/>
    <w:rsid w:val="00962858"/>
    <w:rsid w:val="00964DA2"/>
    <w:rsid w:val="00966390"/>
    <w:rsid w:val="00971DF8"/>
    <w:rsid w:val="00975352"/>
    <w:rsid w:val="00976AF3"/>
    <w:rsid w:val="00977B06"/>
    <w:rsid w:val="00981BBE"/>
    <w:rsid w:val="00982814"/>
    <w:rsid w:val="00984231"/>
    <w:rsid w:val="0098428B"/>
    <w:rsid w:val="009842A2"/>
    <w:rsid w:val="0099326C"/>
    <w:rsid w:val="00993847"/>
    <w:rsid w:val="00996193"/>
    <w:rsid w:val="009A2E8B"/>
    <w:rsid w:val="009A2EE4"/>
    <w:rsid w:val="009A6626"/>
    <w:rsid w:val="009A6D0D"/>
    <w:rsid w:val="009A6E1F"/>
    <w:rsid w:val="009B23DC"/>
    <w:rsid w:val="009B26C2"/>
    <w:rsid w:val="009B4392"/>
    <w:rsid w:val="009B4533"/>
    <w:rsid w:val="009B6707"/>
    <w:rsid w:val="009C12FD"/>
    <w:rsid w:val="009C13D1"/>
    <w:rsid w:val="009C2735"/>
    <w:rsid w:val="009C50F7"/>
    <w:rsid w:val="009C68B7"/>
    <w:rsid w:val="009C7046"/>
    <w:rsid w:val="009D10D6"/>
    <w:rsid w:val="009D14CC"/>
    <w:rsid w:val="009D1D2D"/>
    <w:rsid w:val="009D6DA4"/>
    <w:rsid w:val="009E076B"/>
    <w:rsid w:val="009E147D"/>
    <w:rsid w:val="009E26AB"/>
    <w:rsid w:val="009E3065"/>
    <w:rsid w:val="009E5F72"/>
    <w:rsid w:val="009E6684"/>
    <w:rsid w:val="009E6E3C"/>
    <w:rsid w:val="009F1476"/>
    <w:rsid w:val="009F34A4"/>
    <w:rsid w:val="009F398F"/>
    <w:rsid w:val="009F4E69"/>
    <w:rsid w:val="009F5B5C"/>
    <w:rsid w:val="009F6710"/>
    <w:rsid w:val="00A00544"/>
    <w:rsid w:val="00A075A2"/>
    <w:rsid w:val="00A07DE7"/>
    <w:rsid w:val="00A14418"/>
    <w:rsid w:val="00A15199"/>
    <w:rsid w:val="00A15610"/>
    <w:rsid w:val="00A17FB4"/>
    <w:rsid w:val="00A21F51"/>
    <w:rsid w:val="00A238BD"/>
    <w:rsid w:val="00A34ABF"/>
    <w:rsid w:val="00A34C13"/>
    <w:rsid w:val="00A361FC"/>
    <w:rsid w:val="00A41E79"/>
    <w:rsid w:val="00A445B7"/>
    <w:rsid w:val="00A44AE1"/>
    <w:rsid w:val="00A44CBB"/>
    <w:rsid w:val="00A46EA5"/>
    <w:rsid w:val="00A52D57"/>
    <w:rsid w:val="00A53491"/>
    <w:rsid w:val="00A542F0"/>
    <w:rsid w:val="00A56871"/>
    <w:rsid w:val="00A569CA"/>
    <w:rsid w:val="00A57854"/>
    <w:rsid w:val="00A63E82"/>
    <w:rsid w:val="00A70753"/>
    <w:rsid w:val="00A711C1"/>
    <w:rsid w:val="00A720E5"/>
    <w:rsid w:val="00A735DA"/>
    <w:rsid w:val="00A73845"/>
    <w:rsid w:val="00A75C80"/>
    <w:rsid w:val="00A77334"/>
    <w:rsid w:val="00A801D0"/>
    <w:rsid w:val="00A85EA6"/>
    <w:rsid w:val="00A86BB7"/>
    <w:rsid w:val="00A90696"/>
    <w:rsid w:val="00A943AD"/>
    <w:rsid w:val="00A951E1"/>
    <w:rsid w:val="00A96017"/>
    <w:rsid w:val="00AA4859"/>
    <w:rsid w:val="00AB39DA"/>
    <w:rsid w:val="00AB5BC7"/>
    <w:rsid w:val="00AB5D74"/>
    <w:rsid w:val="00AB608C"/>
    <w:rsid w:val="00AB7CF4"/>
    <w:rsid w:val="00AC0F8E"/>
    <w:rsid w:val="00AC1CCA"/>
    <w:rsid w:val="00AC33A2"/>
    <w:rsid w:val="00AC3603"/>
    <w:rsid w:val="00AC3D06"/>
    <w:rsid w:val="00AC6E64"/>
    <w:rsid w:val="00AD0496"/>
    <w:rsid w:val="00AD0511"/>
    <w:rsid w:val="00AD49AC"/>
    <w:rsid w:val="00AD546E"/>
    <w:rsid w:val="00AE1D81"/>
    <w:rsid w:val="00AE42B1"/>
    <w:rsid w:val="00AE4D95"/>
    <w:rsid w:val="00AE4DB5"/>
    <w:rsid w:val="00AE5E24"/>
    <w:rsid w:val="00AF69A8"/>
    <w:rsid w:val="00B0033B"/>
    <w:rsid w:val="00B01454"/>
    <w:rsid w:val="00B04342"/>
    <w:rsid w:val="00B0444A"/>
    <w:rsid w:val="00B072B8"/>
    <w:rsid w:val="00B07940"/>
    <w:rsid w:val="00B10807"/>
    <w:rsid w:val="00B11DC0"/>
    <w:rsid w:val="00B14D0B"/>
    <w:rsid w:val="00B232E5"/>
    <w:rsid w:val="00B337D3"/>
    <w:rsid w:val="00B33EE2"/>
    <w:rsid w:val="00B40F8F"/>
    <w:rsid w:val="00B42A15"/>
    <w:rsid w:val="00B454FA"/>
    <w:rsid w:val="00B45F15"/>
    <w:rsid w:val="00B4678A"/>
    <w:rsid w:val="00B46D28"/>
    <w:rsid w:val="00B47D62"/>
    <w:rsid w:val="00B47F41"/>
    <w:rsid w:val="00B51A9D"/>
    <w:rsid w:val="00B51F5D"/>
    <w:rsid w:val="00B53435"/>
    <w:rsid w:val="00B61DEF"/>
    <w:rsid w:val="00B6370E"/>
    <w:rsid w:val="00B6403C"/>
    <w:rsid w:val="00B650B2"/>
    <w:rsid w:val="00B66BCC"/>
    <w:rsid w:val="00B675BA"/>
    <w:rsid w:val="00B7358F"/>
    <w:rsid w:val="00B83AD3"/>
    <w:rsid w:val="00B83F9D"/>
    <w:rsid w:val="00B84217"/>
    <w:rsid w:val="00B85634"/>
    <w:rsid w:val="00B85B54"/>
    <w:rsid w:val="00B87320"/>
    <w:rsid w:val="00B87D41"/>
    <w:rsid w:val="00B91602"/>
    <w:rsid w:val="00B96859"/>
    <w:rsid w:val="00BA08EA"/>
    <w:rsid w:val="00BA1DEE"/>
    <w:rsid w:val="00BA2682"/>
    <w:rsid w:val="00BA4356"/>
    <w:rsid w:val="00BA596B"/>
    <w:rsid w:val="00BA59FE"/>
    <w:rsid w:val="00BB1BAC"/>
    <w:rsid w:val="00BB2845"/>
    <w:rsid w:val="00BB3243"/>
    <w:rsid w:val="00BB3410"/>
    <w:rsid w:val="00BB483F"/>
    <w:rsid w:val="00BB5B31"/>
    <w:rsid w:val="00BB7879"/>
    <w:rsid w:val="00BC61E5"/>
    <w:rsid w:val="00BC630E"/>
    <w:rsid w:val="00BC6F3B"/>
    <w:rsid w:val="00BC6FB8"/>
    <w:rsid w:val="00BC72C8"/>
    <w:rsid w:val="00BC7E09"/>
    <w:rsid w:val="00BD1C0E"/>
    <w:rsid w:val="00BD1EEC"/>
    <w:rsid w:val="00BD22B9"/>
    <w:rsid w:val="00BD2F69"/>
    <w:rsid w:val="00BD35C7"/>
    <w:rsid w:val="00BD3D1A"/>
    <w:rsid w:val="00BD4834"/>
    <w:rsid w:val="00BD5B2F"/>
    <w:rsid w:val="00BE16FF"/>
    <w:rsid w:val="00BE17B9"/>
    <w:rsid w:val="00BE3000"/>
    <w:rsid w:val="00BE72B0"/>
    <w:rsid w:val="00BF1002"/>
    <w:rsid w:val="00BF24C1"/>
    <w:rsid w:val="00BF2DC9"/>
    <w:rsid w:val="00BF5478"/>
    <w:rsid w:val="00BF70E2"/>
    <w:rsid w:val="00C00C01"/>
    <w:rsid w:val="00C010F3"/>
    <w:rsid w:val="00C012F1"/>
    <w:rsid w:val="00C01308"/>
    <w:rsid w:val="00C02BDE"/>
    <w:rsid w:val="00C04095"/>
    <w:rsid w:val="00C05C02"/>
    <w:rsid w:val="00C0631A"/>
    <w:rsid w:val="00C07213"/>
    <w:rsid w:val="00C0784A"/>
    <w:rsid w:val="00C07E71"/>
    <w:rsid w:val="00C15E42"/>
    <w:rsid w:val="00C17A7B"/>
    <w:rsid w:val="00C20A85"/>
    <w:rsid w:val="00C2498F"/>
    <w:rsid w:val="00C25236"/>
    <w:rsid w:val="00C267F7"/>
    <w:rsid w:val="00C3056D"/>
    <w:rsid w:val="00C31B27"/>
    <w:rsid w:val="00C40B3A"/>
    <w:rsid w:val="00C4429F"/>
    <w:rsid w:val="00C449A1"/>
    <w:rsid w:val="00C45362"/>
    <w:rsid w:val="00C475F6"/>
    <w:rsid w:val="00C50AA7"/>
    <w:rsid w:val="00C51101"/>
    <w:rsid w:val="00C55D23"/>
    <w:rsid w:val="00C64263"/>
    <w:rsid w:val="00C65536"/>
    <w:rsid w:val="00C70321"/>
    <w:rsid w:val="00C80AB1"/>
    <w:rsid w:val="00C8136B"/>
    <w:rsid w:val="00C81D27"/>
    <w:rsid w:val="00C81E17"/>
    <w:rsid w:val="00C8395D"/>
    <w:rsid w:val="00C9189F"/>
    <w:rsid w:val="00C97046"/>
    <w:rsid w:val="00C97512"/>
    <w:rsid w:val="00CA19FE"/>
    <w:rsid w:val="00CA2981"/>
    <w:rsid w:val="00CA448B"/>
    <w:rsid w:val="00CA513A"/>
    <w:rsid w:val="00CA70D9"/>
    <w:rsid w:val="00CB0216"/>
    <w:rsid w:val="00CB05B7"/>
    <w:rsid w:val="00CB0654"/>
    <w:rsid w:val="00CB1187"/>
    <w:rsid w:val="00CB3022"/>
    <w:rsid w:val="00CB3029"/>
    <w:rsid w:val="00CB3FD0"/>
    <w:rsid w:val="00CB6AD5"/>
    <w:rsid w:val="00CC0E29"/>
    <w:rsid w:val="00CC2177"/>
    <w:rsid w:val="00CC3D7E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15C3"/>
    <w:rsid w:val="00CE1A21"/>
    <w:rsid w:val="00CE1E0C"/>
    <w:rsid w:val="00CE261C"/>
    <w:rsid w:val="00CE6F1B"/>
    <w:rsid w:val="00CE7A0F"/>
    <w:rsid w:val="00CF04CC"/>
    <w:rsid w:val="00CF4E7C"/>
    <w:rsid w:val="00CF7A32"/>
    <w:rsid w:val="00D0192E"/>
    <w:rsid w:val="00D03055"/>
    <w:rsid w:val="00D03BFE"/>
    <w:rsid w:val="00D047CD"/>
    <w:rsid w:val="00D0503B"/>
    <w:rsid w:val="00D13505"/>
    <w:rsid w:val="00D13F9C"/>
    <w:rsid w:val="00D167B9"/>
    <w:rsid w:val="00D20C82"/>
    <w:rsid w:val="00D237D6"/>
    <w:rsid w:val="00D23CDF"/>
    <w:rsid w:val="00D25177"/>
    <w:rsid w:val="00D261DF"/>
    <w:rsid w:val="00D30CBE"/>
    <w:rsid w:val="00D332C6"/>
    <w:rsid w:val="00D34605"/>
    <w:rsid w:val="00D3513C"/>
    <w:rsid w:val="00D3544A"/>
    <w:rsid w:val="00D357C6"/>
    <w:rsid w:val="00D405BB"/>
    <w:rsid w:val="00D41458"/>
    <w:rsid w:val="00D41CCC"/>
    <w:rsid w:val="00D43AD1"/>
    <w:rsid w:val="00D44C4F"/>
    <w:rsid w:val="00D4692C"/>
    <w:rsid w:val="00D5346A"/>
    <w:rsid w:val="00D5426A"/>
    <w:rsid w:val="00D57C87"/>
    <w:rsid w:val="00D6190E"/>
    <w:rsid w:val="00D63A67"/>
    <w:rsid w:val="00D63F0C"/>
    <w:rsid w:val="00D646D9"/>
    <w:rsid w:val="00D6762A"/>
    <w:rsid w:val="00D73B42"/>
    <w:rsid w:val="00D74982"/>
    <w:rsid w:val="00D75E23"/>
    <w:rsid w:val="00D8051D"/>
    <w:rsid w:val="00D81012"/>
    <w:rsid w:val="00D81AD6"/>
    <w:rsid w:val="00D83065"/>
    <w:rsid w:val="00D84A72"/>
    <w:rsid w:val="00D8530F"/>
    <w:rsid w:val="00D861F1"/>
    <w:rsid w:val="00D865FF"/>
    <w:rsid w:val="00D9133C"/>
    <w:rsid w:val="00D922C9"/>
    <w:rsid w:val="00D94124"/>
    <w:rsid w:val="00DA1DD2"/>
    <w:rsid w:val="00DA2F2F"/>
    <w:rsid w:val="00DA3AE7"/>
    <w:rsid w:val="00DA452E"/>
    <w:rsid w:val="00DA5585"/>
    <w:rsid w:val="00DA5A9B"/>
    <w:rsid w:val="00DA60FF"/>
    <w:rsid w:val="00DB53C4"/>
    <w:rsid w:val="00DB5400"/>
    <w:rsid w:val="00DB7787"/>
    <w:rsid w:val="00DB7FE0"/>
    <w:rsid w:val="00DC1BA3"/>
    <w:rsid w:val="00DC5292"/>
    <w:rsid w:val="00DC54F3"/>
    <w:rsid w:val="00DC7B44"/>
    <w:rsid w:val="00DC7DF6"/>
    <w:rsid w:val="00DD181A"/>
    <w:rsid w:val="00DD1ED4"/>
    <w:rsid w:val="00DD5B0A"/>
    <w:rsid w:val="00DD6114"/>
    <w:rsid w:val="00DE1ADF"/>
    <w:rsid w:val="00DE357E"/>
    <w:rsid w:val="00DE487B"/>
    <w:rsid w:val="00DE6B1C"/>
    <w:rsid w:val="00DE6F53"/>
    <w:rsid w:val="00DE7269"/>
    <w:rsid w:val="00DF5A0E"/>
    <w:rsid w:val="00DF6527"/>
    <w:rsid w:val="00DF667E"/>
    <w:rsid w:val="00E01EDB"/>
    <w:rsid w:val="00E0439D"/>
    <w:rsid w:val="00E04AE8"/>
    <w:rsid w:val="00E05109"/>
    <w:rsid w:val="00E07079"/>
    <w:rsid w:val="00E10AE9"/>
    <w:rsid w:val="00E17FBD"/>
    <w:rsid w:val="00E20903"/>
    <w:rsid w:val="00E22DFD"/>
    <w:rsid w:val="00E2342F"/>
    <w:rsid w:val="00E2431D"/>
    <w:rsid w:val="00E25814"/>
    <w:rsid w:val="00E25F22"/>
    <w:rsid w:val="00E2786E"/>
    <w:rsid w:val="00E31C93"/>
    <w:rsid w:val="00E32A4C"/>
    <w:rsid w:val="00E34C28"/>
    <w:rsid w:val="00E36929"/>
    <w:rsid w:val="00E36F2D"/>
    <w:rsid w:val="00E36FA1"/>
    <w:rsid w:val="00E376A1"/>
    <w:rsid w:val="00E400FA"/>
    <w:rsid w:val="00E4173F"/>
    <w:rsid w:val="00E5535A"/>
    <w:rsid w:val="00E55EA5"/>
    <w:rsid w:val="00E571B4"/>
    <w:rsid w:val="00E57775"/>
    <w:rsid w:val="00E619BF"/>
    <w:rsid w:val="00E63159"/>
    <w:rsid w:val="00E64878"/>
    <w:rsid w:val="00E658C5"/>
    <w:rsid w:val="00E6705C"/>
    <w:rsid w:val="00E67CA0"/>
    <w:rsid w:val="00E70093"/>
    <w:rsid w:val="00E7142B"/>
    <w:rsid w:val="00E71B48"/>
    <w:rsid w:val="00E73B0E"/>
    <w:rsid w:val="00E74266"/>
    <w:rsid w:val="00E758A6"/>
    <w:rsid w:val="00E76867"/>
    <w:rsid w:val="00E76EEA"/>
    <w:rsid w:val="00E80F72"/>
    <w:rsid w:val="00E8231B"/>
    <w:rsid w:val="00E83929"/>
    <w:rsid w:val="00E84A3F"/>
    <w:rsid w:val="00E85B76"/>
    <w:rsid w:val="00E86744"/>
    <w:rsid w:val="00E95E60"/>
    <w:rsid w:val="00E96A14"/>
    <w:rsid w:val="00E97245"/>
    <w:rsid w:val="00EA0241"/>
    <w:rsid w:val="00EA41FB"/>
    <w:rsid w:val="00EA4F4E"/>
    <w:rsid w:val="00EA61D2"/>
    <w:rsid w:val="00EB0AC7"/>
    <w:rsid w:val="00EB20DE"/>
    <w:rsid w:val="00EB335B"/>
    <w:rsid w:val="00EB57C5"/>
    <w:rsid w:val="00EB6E6A"/>
    <w:rsid w:val="00EC4C87"/>
    <w:rsid w:val="00EC5203"/>
    <w:rsid w:val="00EC5F69"/>
    <w:rsid w:val="00ED0E10"/>
    <w:rsid w:val="00EE475E"/>
    <w:rsid w:val="00EE550A"/>
    <w:rsid w:val="00EE6868"/>
    <w:rsid w:val="00EF1E6B"/>
    <w:rsid w:val="00EF1E99"/>
    <w:rsid w:val="00EF2F27"/>
    <w:rsid w:val="00EF341A"/>
    <w:rsid w:val="00EF3F76"/>
    <w:rsid w:val="00EF5C27"/>
    <w:rsid w:val="00F0038B"/>
    <w:rsid w:val="00F014EF"/>
    <w:rsid w:val="00F020DE"/>
    <w:rsid w:val="00F02D42"/>
    <w:rsid w:val="00F043ED"/>
    <w:rsid w:val="00F0775F"/>
    <w:rsid w:val="00F1093F"/>
    <w:rsid w:val="00F11F1C"/>
    <w:rsid w:val="00F14403"/>
    <w:rsid w:val="00F15C48"/>
    <w:rsid w:val="00F1615D"/>
    <w:rsid w:val="00F171D7"/>
    <w:rsid w:val="00F21100"/>
    <w:rsid w:val="00F263D8"/>
    <w:rsid w:val="00F264BA"/>
    <w:rsid w:val="00F304C9"/>
    <w:rsid w:val="00F315ED"/>
    <w:rsid w:val="00F332DC"/>
    <w:rsid w:val="00F3373C"/>
    <w:rsid w:val="00F36433"/>
    <w:rsid w:val="00F404D3"/>
    <w:rsid w:val="00F51276"/>
    <w:rsid w:val="00F53C1C"/>
    <w:rsid w:val="00F547A2"/>
    <w:rsid w:val="00F56F99"/>
    <w:rsid w:val="00F611B6"/>
    <w:rsid w:val="00F62EE1"/>
    <w:rsid w:val="00F645CE"/>
    <w:rsid w:val="00F654C1"/>
    <w:rsid w:val="00F676E6"/>
    <w:rsid w:val="00F7162F"/>
    <w:rsid w:val="00F72280"/>
    <w:rsid w:val="00F73DCD"/>
    <w:rsid w:val="00F816F4"/>
    <w:rsid w:val="00F82DB9"/>
    <w:rsid w:val="00F82E03"/>
    <w:rsid w:val="00F84198"/>
    <w:rsid w:val="00F91966"/>
    <w:rsid w:val="00F9292B"/>
    <w:rsid w:val="00F93BA2"/>
    <w:rsid w:val="00F96D01"/>
    <w:rsid w:val="00FA0D4C"/>
    <w:rsid w:val="00FA158E"/>
    <w:rsid w:val="00FA3937"/>
    <w:rsid w:val="00FA3E45"/>
    <w:rsid w:val="00FA4D56"/>
    <w:rsid w:val="00FA4EDA"/>
    <w:rsid w:val="00FA55F8"/>
    <w:rsid w:val="00FA6325"/>
    <w:rsid w:val="00FA6F7A"/>
    <w:rsid w:val="00FB0188"/>
    <w:rsid w:val="00FB0DEB"/>
    <w:rsid w:val="00FB1908"/>
    <w:rsid w:val="00FB2DC1"/>
    <w:rsid w:val="00FB4A28"/>
    <w:rsid w:val="00FB4F09"/>
    <w:rsid w:val="00FB77E7"/>
    <w:rsid w:val="00FB7922"/>
    <w:rsid w:val="00FC04FD"/>
    <w:rsid w:val="00FC3A1F"/>
    <w:rsid w:val="00FC462E"/>
    <w:rsid w:val="00FD0CAA"/>
    <w:rsid w:val="00FD46BD"/>
    <w:rsid w:val="00FD63B8"/>
    <w:rsid w:val="00FD68F4"/>
    <w:rsid w:val="00FD6D3E"/>
    <w:rsid w:val="00FD70B8"/>
    <w:rsid w:val="00FE41B1"/>
    <w:rsid w:val="00FE67EC"/>
    <w:rsid w:val="00FF085C"/>
    <w:rsid w:val="00FF227E"/>
    <w:rsid w:val="00FF3197"/>
    <w:rsid w:val="00FF37C2"/>
    <w:rsid w:val="00FF3C2F"/>
    <w:rsid w:val="00FF49FD"/>
    <w:rsid w:val="00FF64E3"/>
    <w:rsid w:val="00FF6B95"/>
    <w:rsid w:val="00FF735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9110D"/>
  <w15:docId w15:val="{B8860E41-A881-4489-9B48-18B3E367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customStyle="1" w:styleId="Nadpis5Char">
    <w:name w:val="Nadpis 5 Char"/>
    <w:link w:val="Nadpis5"/>
    <w:uiPriority w:val="9"/>
    <w:semiHidden/>
    <w:rsid w:val="00C04095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Nadpis2Char">
    <w:name w:val="Nadpis 2 Char"/>
    <w:link w:val="Nadpis2"/>
    <w:uiPriority w:val="9"/>
    <w:rsid w:val="00006842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28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24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4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9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29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72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5876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7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38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98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209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90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5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Crestcom</Company>
  <LinksUpToDate>false</LinksUpToDate>
  <CharactersWithSpaces>4717</CharactersWithSpaces>
  <SharedDoc>false</SharedDoc>
  <HLinks>
    <vt:vector size="18" baseType="variant">
      <vt:variant>
        <vt:i4>2818116</vt:i4>
      </vt:variant>
      <vt:variant>
        <vt:i4>6</vt:i4>
      </vt:variant>
      <vt:variant>
        <vt:i4>0</vt:i4>
      </vt:variant>
      <vt:variant>
        <vt:i4>5</vt:i4>
      </vt:variant>
      <vt:variant>
        <vt:lpwstr>mailto:martin.stiglinc@dachser.com</vt:lpwstr>
      </vt:variant>
      <vt:variant>
        <vt:lpwstr/>
      </vt:variant>
      <vt:variant>
        <vt:i4>2818115</vt:i4>
      </vt:variant>
      <vt:variant>
        <vt:i4>3</vt:i4>
      </vt:variant>
      <vt:variant>
        <vt:i4>0</vt:i4>
      </vt:variant>
      <vt:variant>
        <vt:i4>5</vt:i4>
      </vt:variant>
      <vt:variant>
        <vt:lpwstr>mailto:anka.palfiova@gmail.com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http://www.dachser.sk/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Kolinova</dc:creator>
  <cp:lastModifiedBy>Pavlína Skřivánková</cp:lastModifiedBy>
  <cp:revision>2</cp:revision>
  <cp:lastPrinted>2016-06-15T13:22:00Z</cp:lastPrinted>
  <dcterms:created xsi:type="dcterms:W3CDTF">2018-02-13T12:22:00Z</dcterms:created>
  <dcterms:modified xsi:type="dcterms:W3CDTF">2018-02-13T12:22:00Z</dcterms:modified>
</cp:coreProperties>
</file>